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028A" w14:textId="34DE2A7B" w:rsidR="005765AE" w:rsidRDefault="005765AE" w:rsidP="00FC4AD5">
      <w:pPr>
        <w:spacing w:after="0"/>
        <w:rPr>
          <w:rFonts w:ascii="Arial" w:hAnsi="Arial" w:cs="Arial"/>
          <w:lang w:val="it-CH"/>
        </w:rPr>
      </w:pPr>
    </w:p>
    <w:p w14:paraId="236E0905" w14:textId="77777777" w:rsidR="00292426" w:rsidRPr="00817762" w:rsidRDefault="00292426" w:rsidP="00FC4AD5">
      <w:pPr>
        <w:spacing w:after="0"/>
        <w:rPr>
          <w:rFonts w:ascii="Arial" w:hAnsi="Arial" w:cs="Arial"/>
          <w:lang w:val="it-CH"/>
        </w:rPr>
      </w:pPr>
    </w:p>
    <w:p w14:paraId="6E6C333D" w14:textId="12007CEC" w:rsidR="000B6DC7" w:rsidRPr="00817762" w:rsidRDefault="000B6DC7" w:rsidP="000B6DC7">
      <w:pPr>
        <w:spacing w:after="0"/>
        <w:rPr>
          <w:rFonts w:ascii="Arial" w:hAnsi="Arial" w:cs="Arial"/>
          <w:lang w:val="it-CH"/>
        </w:rPr>
      </w:pPr>
      <w:r w:rsidRPr="00817762">
        <w:rPr>
          <w:rFonts w:ascii="Arial" w:hAnsi="Arial" w:cs="Arial"/>
          <w:lang w:val="it-CH"/>
        </w:rPr>
        <w:t xml:space="preserve">Zurigo, </w:t>
      </w:r>
      <w:r w:rsidR="00C22E91">
        <w:rPr>
          <w:rFonts w:ascii="Arial" w:hAnsi="Arial" w:cs="Arial"/>
          <w:lang w:val="it-CH"/>
        </w:rPr>
        <w:t>29.07.2022</w:t>
      </w:r>
    </w:p>
    <w:p w14:paraId="59DD05C7" w14:textId="7F025954" w:rsidR="000B6DC7" w:rsidRPr="00817762" w:rsidRDefault="000B6DC7" w:rsidP="000B6DC7">
      <w:pPr>
        <w:spacing w:after="0"/>
        <w:rPr>
          <w:rFonts w:ascii="Arial" w:hAnsi="Arial" w:cs="Arial"/>
          <w:sz w:val="28"/>
          <w:lang w:val="it-CH"/>
        </w:rPr>
      </w:pPr>
    </w:p>
    <w:p w14:paraId="1829ED72" w14:textId="77777777" w:rsidR="00292426" w:rsidRPr="00817762" w:rsidRDefault="00292426" w:rsidP="000B6DC7">
      <w:pPr>
        <w:spacing w:after="0"/>
        <w:rPr>
          <w:rFonts w:ascii="Arial" w:hAnsi="Arial" w:cs="Arial"/>
          <w:sz w:val="28"/>
          <w:lang w:val="it-CH"/>
        </w:rPr>
      </w:pPr>
    </w:p>
    <w:p w14:paraId="0F338142" w14:textId="3B18CD49" w:rsidR="000B6DC7" w:rsidRPr="00817762" w:rsidRDefault="005C1B08" w:rsidP="000B6DC7">
      <w:pPr>
        <w:spacing w:after="0"/>
        <w:rPr>
          <w:rFonts w:ascii="Arial" w:hAnsi="Arial" w:cs="Arial"/>
          <w:b/>
          <w:sz w:val="28"/>
          <w:lang w:val="it-CH"/>
        </w:rPr>
      </w:pPr>
      <w:r w:rsidRPr="00817762">
        <w:rPr>
          <w:rFonts w:ascii="Arial" w:hAnsi="Arial" w:cs="Arial"/>
          <w:b/>
          <w:sz w:val="28"/>
          <w:lang w:val="it-CH"/>
        </w:rPr>
        <w:t>Comunicato</w:t>
      </w:r>
      <w:r w:rsidR="000B6DC7" w:rsidRPr="00817762">
        <w:rPr>
          <w:rFonts w:ascii="Arial" w:hAnsi="Arial" w:cs="Arial"/>
          <w:b/>
          <w:sz w:val="28"/>
          <w:lang w:val="it-CH"/>
        </w:rPr>
        <w:t xml:space="preserve"> stampa</w:t>
      </w:r>
    </w:p>
    <w:p w14:paraId="0022A68F" w14:textId="6848B79B" w:rsidR="000B6DC7" w:rsidRPr="00817762" w:rsidRDefault="000B6DC7" w:rsidP="000B6DC7">
      <w:pPr>
        <w:spacing w:after="0"/>
        <w:rPr>
          <w:rFonts w:ascii="Arial" w:hAnsi="Arial" w:cs="Arial"/>
          <w:sz w:val="28"/>
          <w:lang w:val="it-CH"/>
        </w:rPr>
      </w:pPr>
    </w:p>
    <w:p w14:paraId="4C5C786A" w14:textId="4304FAE5" w:rsidR="000B6DC7" w:rsidRPr="00817762" w:rsidRDefault="000B6DC7" w:rsidP="00292426">
      <w:pPr>
        <w:pBdr>
          <w:top w:val="single" w:sz="12" w:space="1" w:color="auto"/>
          <w:bottom w:val="single" w:sz="12" w:space="1" w:color="auto"/>
        </w:pBdr>
        <w:spacing w:before="120" w:after="120" w:line="240" w:lineRule="auto"/>
        <w:rPr>
          <w:rFonts w:ascii="Arial" w:hAnsi="Arial" w:cs="Arial"/>
          <w:i/>
          <w:sz w:val="20"/>
          <w:lang w:val="it-CH"/>
        </w:rPr>
      </w:pPr>
      <w:r w:rsidRPr="00817762">
        <w:rPr>
          <w:rFonts w:ascii="Arial" w:hAnsi="Arial" w:cs="Arial"/>
          <w:i/>
          <w:sz w:val="20"/>
          <w:lang w:val="it-CH"/>
        </w:rPr>
        <w:t>Lunghezza</w:t>
      </w:r>
      <w:r w:rsidRPr="003A0163">
        <w:rPr>
          <w:rFonts w:ascii="Arial" w:hAnsi="Arial" w:cs="Arial"/>
          <w:i/>
          <w:sz w:val="20"/>
          <w:lang w:val="it-CH"/>
        </w:rPr>
        <w:t xml:space="preserve">: </w:t>
      </w:r>
      <w:r w:rsidR="00C22E91" w:rsidRPr="003A0163">
        <w:rPr>
          <w:rFonts w:ascii="Arial" w:hAnsi="Arial" w:cs="Arial"/>
          <w:i/>
          <w:sz w:val="20"/>
          <w:lang w:val="it-CH"/>
        </w:rPr>
        <w:t>5</w:t>
      </w:r>
      <w:r w:rsidR="003C0BEF" w:rsidRPr="003A0163">
        <w:rPr>
          <w:rFonts w:ascii="Arial" w:hAnsi="Arial" w:cs="Arial"/>
          <w:i/>
          <w:sz w:val="20"/>
          <w:lang w:val="it-CH"/>
        </w:rPr>
        <w:t>’</w:t>
      </w:r>
      <w:r w:rsidR="003A0163" w:rsidRPr="003A0163">
        <w:rPr>
          <w:rFonts w:ascii="Arial" w:hAnsi="Arial" w:cs="Arial"/>
          <w:i/>
          <w:sz w:val="20"/>
          <w:lang w:val="it-CH"/>
        </w:rPr>
        <w:t>560</w:t>
      </w:r>
      <w:r w:rsidRPr="003A0163">
        <w:rPr>
          <w:rFonts w:ascii="Arial" w:hAnsi="Arial" w:cs="Arial"/>
          <w:i/>
          <w:sz w:val="20"/>
          <w:lang w:val="it-CH"/>
        </w:rPr>
        <w:t xml:space="preserve"> caratte</w:t>
      </w:r>
      <w:r w:rsidRPr="00817762">
        <w:rPr>
          <w:rFonts w:ascii="Arial" w:hAnsi="Arial" w:cs="Arial"/>
          <w:i/>
          <w:sz w:val="20"/>
          <w:lang w:val="it-CH"/>
        </w:rPr>
        <w:t xml:space="preserve">ri, testo </w:t>
      </w:r>
      <w:proofErr w:type="spellStart"/>
      <w:r w:rsidR="003C0BEF" w:rsidRPr="00817762">
        <w:rPr>
          <w:rFonts w:ascii="Arial" w:hAnsi="Arial" w:cs="Arial"/>
          <w:i/>
          <w:sz w:val="20"/>
          <w:lang w:val="it-CH"/>
        </w:rPr>
        <w:t>incl</w:t>
      </w:r>
      <w:proofErr w:type="spellEnd"/>
      <w:r w:rsidR="003C0BEF" w:rsidRPr="00817762">
        <w:rPr>
          <w:rFonts w:ascii="Arial" w:hAnsi="Arial" w:cs="Arial"/>
          <w:i/>
          <w:sz w:val="20"/>
          <w:lang w:val="it-CH"/>
        </w:rPr>
        <w:t>. lead</w:t>
      </w:r>
      <w:r w:rsidRPr="00817762">
        <w:rPr>
          <w:rFonts w:ascii="Arial" w:hAnsi="Arial" w:cs="Arial"/>
          <w:i/>
          <w:sz w:val="20"/>
          <w:lang w:val="it-CH"/>
        </w:rPr>
        <w:t xml:space="preserve"> e spazi, senza titolo, </w:t>
      </w:r>
      <w:r w:rsidR="003C0BEF" w:rsidRPr="00817762">
        <w:rPr>
          <w:rFonts w:ascii="Arial" w:hAnsi="Arial" w:cs="Arial"/>
          <w:i/>
          <w:sz w:val="20"/>
          <w:lang w:val="it-CH"/>
        </w:rPr>
        <w:t>riquadro Energia legno Svizzera</w:t>
      </w:r>
      <w:r w:rsidRPr="00817762">
        <w:rPr>
          <w:rFonts w:ascii="Arial" w:hAnsi="Arial" w:cs="Arial"/>
          <w:i/>
          <w:sz w:val="20"/>
          <w:lang w:val="it-CH"/>
        </w:rPr>
        <w:t xml:space="preserve"> e </w:t>
      </w:r>
      <w:r w:rsidR="003C0BEF" w:rsidRPr="00817762">
        <w:rPr>
          <w:rFonts w:ascii="Arial" w:hAnsi="Arial" w:cs="Arial"/>
          <w:i/>
          <w:sz w:val="20"/>
          <w:lang w:val="it-CH"/>
        </w:rPr>
        <w:t>didascalia</w:t>
      </w:r>
      <w:r w:rsidRPr="00817762">
        <w:rPr>
          <w:rFonts w:ascii="Arial" w:hAnsi="Arial" w:cs="Arial"/>
          <w:i/>
          <w:sz w:val="20"/>
          <w:lang w:val="it-CH"/>
        </w:rPr>
        <w:t xml:space="preserve"> immagini</w:t>
      </w:r>
    </w:p>
    <w:p w14:paraId="7D0033B8" w14:textId="70493D92" w:rsidR="000B6DC7" w:rsidRPr="00817762" w:rsidRDefault="000B6DC7" w:rsidP="000B6DC7">
      <w:pPr>
        <w:spacing w:after="0"/>
        <w:rPr>
          <w:rFonts w:ascii="Arial" w:hAnsi="Arial" w:cs="Arial"/>
          <w:sz w:val="28"/>
          <w:lang w:val="it-CH"/>
        </w:rPr>
      </w:pPr>
    </w:p>
    <w:p w14:paraId="413CCF96" w14:textId="7AFA0399" w:rsidR="00C22E91" w:rsidRPr="00C22E91" w:rsidRDefault="00C22E91" w:rsidP="00C22E91">
      <w:pPr>
        <w:spacing w:after="0"/>
        <w:rPr>
          <w:rFonts w:ascii="Arial" w:hAnsi="Arial" w:cs="Arial"/>
          <w:b/>
          <w:sz w:val="28"/>
          <w:lang w:val="it-CH"/>
        </w:rPr>
      </w:pPr>
      <w:r w:rsidRPr="00C22E91">
        <w:rPr>
          <w:rFonts w:ascii="Arial" w:hAnsi="Arial" w:cs="Arial"/>
          <w:b/>
          <w:sz w:val="28"/>
          <w:lang w:val="it-CH"/>
        </w:rPr>
        <w:t>Energia d</w:t>
      </w:r>
      <w:r w:rsidR="001B0B70">
        <w:rPr>
          <w:rFonts w:ascii="Arial" w:hAnsi="Arial" w:cs="Arial"/>
          <w:b/>
          <w:sz w:val="28"/>
          <w:lang w:val="it-CH"/>
        </w:rPr>
        <w:t>e</w:t>
      </w:r>
      <w:r w:rsidRPr="00C22E91">
        <w:rPr>
          <w:rFonts w:ascii="Arial" w:hAnsi="Arial" w:cs="Arial"/>
          <w:b/>
          <w:sz w:val="28"/>
          <w:lang w:val="it-CH"/>
        </w:rPr>
        <w:t>l legno: un contributo prezioso per un approvvigionamento energetico sicuro</w:t>
      </w:r>
    </w:p>
    <w:p w14:paraId="54F4757F" w14:textId="77777777" w:rsidR="00C22E91" w:rsidRPr="00C22E91" w:rsidRDefault="00C22E91" w:rsidP="00C22E91">
      <w:pPr>
        <w:spacing w:after="0"/>
        <w:rPr>
          <w:rFonts w:ascii="Arial" w:hAnsi="Arial" w:cs="Arial"/>
          <w:b/>
          <w:sz w:val="28"/>
          <w:lang w:val="it-CH"/>
        </w:rPr>
      </w:pPr>
    </w:p>
    <w:p w14:paraId="414C7855" w14:textId="2BD23B6D" w:rsidR="00C22E91" w:rsidRPr="00C22E91" w:rsidRDefault="00C22E91" w:rsidP="00C22E91">
      <w:pPr>
        <w:spacing w:after="0"/>
        <w:rPr>
          <w:rFonts w:ascii="Arial" w:hAnsi="Arial" w:cs="Arial"/>
          <w:b/>
          <w:lang w:val="it-CH"/>
        </w:rPr>
      </w:pPr>
      <w:r w:rsidRPr="00C22E91">
        <w:rPr>
          <w:rFonts w:ascii="Arial" w:hAnsi="Arial" w:cs="Arial"/>
          <w:b/>
          <w:lang w:val="it-CH"/>
        </w:rPr>
        <w:t xml:space="preserve">Il prossimo inverno </w:t>
      </w:r>
      <w:r w:rsidR="006B799E">
        <w:rPr>
          <w:rFonts w:ascii="Arial" w:hAnsi="Arial" w:cs="Arial"/>
          <w:b/>
          <w:lang w:val="it-CH"/>
        </w:rPr>
        <w:t>i</w:t>
      </w:r>
      <w:r w:rsidR="006B799E" w:rsidRPr="00C22E91">
        <w:rPr>
          <w:rFonts w:ascii="Arial" w:hAnsi="Arial" w:cs="Arial"/>
          <w:b/>
          <w:lang w:val="it-CH"/>
        </w:rPr>
        <w:t>l gas e il petrolio</w:t>
      </w:r>
      <w:r w:rsidR="006B799E">
        <w:rPr>
          <w:rFonts w:ascii="Arial" w:hAnsi="Arial" w:cs="Arial"/>
          <w:b/>
          <w:lang w:val="it-CH"/>
        </w:rPr>
        <w:t xml:space="preserve"> provenienti</w:t>
      </w:r>
      <w:r w:rsidR="006B799E" w:rsidRPr="00C22E91">
        <w:rPr>
          <w:rFonts w:ascii="Arial" w:hAnsi="Arial" w:cs="Arial"/>
          <w:b/>
          <w:lang w:val="it-CH"/>
        </w:rPr>
        <w:t xml:space="preserve"> dalla Russia potrebbero non arrivare</w:t>
      </w:r>
      <w:r w:rsidR="006B799E">
        <w:rPr>
          <w:rFonts w:ascii="Arial" w:hAnsi="Arial" w:cs="Arial"/>
          <w:b/>
          <w:lang w:val="it-CH"/>
        </w:rPr>
        <w:t xml:space="preserve"> nelle nostre case, con conseguenti</w:t>
      </w:r>
      <w:r w:rsidRPr="00C22E91">
        <w:rPr>
          <w:rFonts w:ascii="Arial" w:hAnsi="Arial" w:cs="Arial"/>
          <w:b/>
          <w:lang w:val="it-CH"/>
        </w:rPr>
        <w:t xml:space="preserve"> </w:t>
      </w:r>
      <w:r w:rsidR="006B799E">
        <w:rPr>
          <w:rFonts w:ascii="Arial" w:hAnsi="Arial" w:cs="Arial"/>
          <w:b/>
          <w:lang w:val="it-CH"/>
        </w:rPr>
        <w:t>difficoltà di approvvigionamento</w:t>
      </w:r>
      <w:r w:rsidRPr="00C22E91">
        <w:rPr>
          <w:rFonts w:ascii="Arial" w:hAnsi="Arial" w:cs="Arial"/>
          <w:b/>
          <w:lang w:val="it-CH"/>
        </w:rPr>
        <w:t xml:space="preserve"> nella fornitura di energia. </w:t>
      </w:r>
      <w:r w:rsidR="001B0B70">
        <w:rPr>
          <w:rFonts w:ascii="Arial" w:hAnsi="Arial" w:cs="Arial"/>
          <w:b/>
          <w:lang w:val="it-CH"/>
        </w:rPr>
        <w:t>Ma da un lato va bene così</w:t>
      </w:r>
      <w:r w:rsidRPr="00C22E91">
        <w:rPr>
          <w:rFonts w:ascii="Arial" w:hAnsi="Arial" w:cs="Arial"/>
          <w:b/>
          <w:lang w:val="it-CH"/>
        </w:rPr>
        <w:t xml:space="preserve">, </w:t>
      </w:r>
      <w:r w:rsidR="006B799E">
        <w:rPr>
          <w:rFonts w:ascii="Arial" w:hAnsi="Arial" w:cs="Arial"/>
          <w:b/>
          <w:lang w:val="it-CH"/>
        </w:rPr>
        <w:t>poiché</w:t>
      </w:r>
      <w:r w:rsidRPr="00C22E91">
        <w:rPr>
          <w:rFonts w:ascii="Arial" w:hAnsi="Arial" w:cs="Arial"/>
          <w:b/>
          <w:lang w:val="it-CH"/>
        </w:rPr>
        <w:t xml:space="preserve"> </w:t>
      </w:r>
      <w:r w:rsidR="006B799E">
        <w:rPr>
          <w:rFonts w:ascii="Arial" w:hAnsi="Arial" w:cs="Arial"/>
          <w:b/>
          <w:lang w:val="it-CH"/>
        </w:rPr>
        <w:t xml:space="preserve">con l’impiego di </w:t>
      </w:r>
      <w:r w:rsidR="00FF0696">
        <w:rPr>
          <w:rFonts w:ascii="Arial" w:hAnsi="Arial" w:cs="Arial"/>
          <w:b/>
          <w:lang w:val="it-CH"/>
        </w:rPr>
        <w:t>gas e petrolio</w:t>
      </w:r>
      <w:r w:rsidR="006B799E">
        <w:rPr>
          <w:rFonts w:ascii="Arial" w:hAnsi="Arial" w:cs="Arial"/>
          <w:b/>
          <w:lang w:val="it-CH"/>
        </w:rPr>
        <w:t xml:space="preserve"> </w:t>
      </w:r>
      <w:r w:rsidRPr="00C22E91">
        <w:rPr>
          <w:rFonts w:ascii="Arial" w:hAnsi="Arial" w:cs="Arial"/>
          <w:b/>
          <w:lang w:val="it-CH"/>
        </w:rPr>
        <w:t xml:space="preserve">stiamo finanziando la guerra di Putin contro l'Ucraina. </w:t>
      </w:r>
      <w:r w:rsidR="00FF0696">
        <w:rPr>
          <w:rFonts w:ascii="Arial" w:hAnsi="Arial" w:cs="Arial"/>
          <w:b/>
          <w:lang w:val="it-CH"/>
        </w:rPr>
        <w:t>Tuttavia</w:t>
      </w:r>
      <w:r w:rsidRPr="00C22E91">
        <w:rPr>
          <w:rFonts w:ascii="Arial" w:hAnsi="Arial" w:cs="Arial"/>
          <w:b/>
          <w:lang w:val="it-CH"/>
        </w:rPr>
        <w:t xml:space="preserve"> non dobbiamo sostituire </w:t>
      </w:r>
      <w:r w:rsidR="00F4025C" w:rsidRPr="00C22E91">
        <w:rPr>
          <w:rFonts w:ascii="Arial" w:hAnsi="Arial" w:cs="Arial"/>
          <w:b/>
          <w:lang w:val="it-CH"/>
        </w:rPr>
        <w:t xml:space="preserve">a lungo termine </w:t>
      </w:r>
      <w:r w:rsidRPr="00C22E91">
        <w:rPr>
          <w:rFonts w:ascii="Arial" w:hAnsi="Arial" w:cs="Arial"/>
          <w:b/>
          <w:lang w:val="it-CH"/>
        </w:rPr>
        <w:t>il gas russo con gas liquefatto</w:t>
      </w:r>
      <w:r w:rsidR="00F4025C">
        <w:rPr>
          <w:rFonts w:ascii="Arial" w:hAnsi="Arial" w:cs="Arial"/>
          <w:b/>
          <w:lang w:val="it-CH"/>
        </w:rPr>
        <w:t>.</w:t>
      </w:r>
      <w:r w:rsidR="00A9614A">
        <w:rPr>
          <w:rFonts w:ascii="Arial" w:hAnsi="Arial" w:cs="Arial"/>
          <w:b/>
          <w:lang w:val="it-CH"/>
        </w:rPr>
        <w:t xml:space="preserve"> S</w:t>
      </w:r>
      <w:r w:rsidRPr="00C22E91">
        <w:rPr>
          <w:rFonts w:ascii="Arial" w:hAnsi="Arial" w:cs="Arial"/>
          <w:b/>
          <w:lang w:val="it-CH"/>
        </w:rPr>
        <w:t>oluzioni molto migliori ci aspettano proprio davanti alla porta di casa.</w:t>
      </w:r>
    </w:p>
    <w:p w14:paraId="2DB11DA3" w14:textId="77777777" w:rsidR="00C22E91" w:rsidRPr="00C22E91" w:rsidRDefault="00C22E91" w:rsidP="00C22E91">
      <w:pPr>
        <w:spacing w:after="160" w:line="259" w:lineRule="auto"/>
        <w:rPr>
          <w:rFonts w:ascii="Arial" w:hAnsi="Arial" w:cs="Arial"/>
          <w:bCs/>
          <w:lang w:val="it-CH"/>
        </w:rPr>
      </w:pPr>
    </w:p>
    <w:p w14:paraId="7ECAB800" w14:textId="456075D8" w:rsidR="00C22E91" w:rsidRPr="00C22E91" w:rsidRDefault="00C22E91" w:rsidP="00C22E91">
      <w:pPr>
        <w:spacing w:after="0"/>
        <w:rPr>
          <w:rFonts w:ascii="Arial" w:hAnsi="Arial" w:cs="Arial"/>
          <w:bCs/>
          <w:lang w:val="it-CH"/>
        </w:rPr>
      </w:pPr>
      <w:r w:rsidRPr="00C22E91">
        <w:rPr>
          <w:rFonts w:ascii="Arial" w:hAnsi="Arial" w:cs="Arial"/>
          <w:bCs/>
          <w:lang w:val="it-CH"/>
        </w:rPr>
        <w:t xml:space="preserve">Da decenni </w:t>
      </w:r>
      <w:r w:rsidR="0016229F">
        <w:rPr>
          <w:rFonts w:ascii="Arial" w:hAnsi="Arial" w:cs="Arial"/>
          <w:bCs/>
          <w:lang w:val="it-CH"/>
        </w:rPr>
        <w:t>Energia legno Svizzera</w:t>
      </w:r>
      <w:r w:rsidRPr="00C22E91">
        <w:rPr>
          <w:rFonts w:ascii="Arial" w:hAnsi="Arial" w:cs="Arial"/>
          <w:bCs/>
          <w:lang w:val="it-CH"/>
        </w:rPr>
        <w:t xml:space="preserve"> si batte per un approvvigionamento energetico indipendente da sceicchi, dittatori e autocrati. E mai come oggi questa preoccupazione è urgente e importante. Le energie fossili, infatti, non solo riscaldano il clima, ma molti fornitori di petrolio e gas le usano per finanziare il loro arricchimento sfrenato, i loro sistemi antidemocratici e, nel peggiore dei casi, le loro guerre. Questa scomoda verità ha raggiunto l'Europa e miete centinaia di vittime ogni giorno. Come possiamo liberarci dalla morsa? Rappresentanti svizzeri di alto livello si recano in Qatar per trovare sostituti al gas russo. L'emirato del Golfo Persico, tuttavia, sembra voler approfittare della situazione di emergenza della Svizzera e dell'Europa, volendo fornire gas solo se vengono stipulati contratti di fornitura della durata di 20 anni. Ciò significherebbe cadere nella prossima trappola dei combustibili fossili e sabotare la protezione del clima a lungo termine.</w:t>
      </w:r>
    </w:p>
    <w:p w14:paraId="4201C446" w14:textId="77777777" w:rsidR="00C22E91" w:rsidRPr="00C22E91" w:rsidRDefault="00C22E91" w:rsidP="00C22E91">
      <w:pPr>
        <w:spacing w:after="0"/>
        <w:rPr>
          <w:rFonts w:ascii="Arial" w:hAnsi="Arial" w:cs="Arial"/>
          <w:bCs/>
          <w:lang w:val="it-CH"/>
        </w:rPr>
      </w:pPr>
    </w:p>
    <w:p w14:paraId="58D37709" w14:textId="158FD2BF" w:rsidR="00C22E91" w:rsidRPr="00C22E91" w:rsidRDefault="00C22E91" w:rsidP="00C22E91">
      <w:pPr>
        <w:spacing w:after="0"/>
        <w:rPr>
          <w:rFonts w:ascii="Arial" w:hAnsi="Arial" w:cs="Arial"/>
          <w:b/>
          <w:lang w:val="it-CH"/>
        </w:rPr>
      </w:pPr>
      <w:r w:rsidRPr="00C22E91">
        <w:rPr>
          <w:rFonts w:ascii="Arial" w:hAnsi="Arial" w:cs="Arial"/>
          <w:b/>
          <w:lang w:val="it-CH"/>
        </w:rPr>
        <w:t>Usare i miliardi contro</w:t>
      </w:r>
      <w:r w:rsidR="00962EB3">
        <w:rPr>
          <w:rFonts w:ascii="Arial" w:hAnsi="Arial" w:cs="Arial"/>
          <w:b/>
          <w:lang w:val="it-CH"/>
        </w:rPr>
        <w:t xml:space="preserve"> </w:t>
      </w:r>
      <w:r w:rsidR="00962EB3" w:rsidRPr="00C22E91">
        <w:rPr>
          <w:rFonts w:ascii="Arial" w:hAnsi="Arial" w:cs="Arial"/>
          <w:b/>
          <w:lang w:val="it-CH"/>
        </w:rPr>
        <w:t>sé stessi</w:t>
      </w:r>
      <w:r w:rsidRPr="00C22E91">
        <w:rPr>
          <w:rFonts w:ascii="Arial" w:hAnsi="Arial" w:cs="Arial"/>
          <w:b/>
          <w:lang w:val="it-CH"/>
        </w:rPr>
        <w:t xml:space="preserve"> o per </w:t>
      </w:r>
      <w:r w:rsidR="00962EB3" w:rsidRPr="00C22E91">
        <w:rPr>
          <w:rFonts w:ascii="Arial" w:hAnsi="Arial" w:cs="Arial"/>
          <w:b/>
          <w:lang w:val="it-CH"/>
        </w:rPr>
        <w:t>sé</w:t>
      </w:r>
      <w:r w:rsidRPr="00C22E91">
        <w:rPr>
          <w:rFonts w:ascii="Arial" w:hAnsi="Arial" w:cs="Arial"/>
          <w:b/>
          <w:lang w:val="it-CH"/>
        </w:rPr>
        <w:t xml:space="preserve"> stessi?</w:t>
      </w:r>
    </w:p>
    <w:p w14:paraId="438A8AA8" w14:textId="77777777" w:rsidR="00C22E91" w:rsidRPr="00C22E91" w:rsidRDefault="00C22E91" w:rsidP="00C22E91">
      <w:pPr>
        <w:spacing w:after="0"/>
        <w:rPr>
          <w:rFonts w:ascii="Arial" w:hAnsi="Arial" w:cs="Arial"/>
          <w:b/>
          <w:lang w:val="it-CH"/>
        </w:rPr>
      </w:pPr>
    </w:p>
    <w:p w14:paraId="34F62892" w14:textId="1CFCE412" w:rsidR="00C22E91" w:rsidRPr="00C22E91" w:rsidRDefault="00C22E91" w:rsidP="00C22E91">
      <w:pPr>
        <w:spacing w:after="160" w:line="259" w:lineRule="auto"/>
        <w:rPr>
          <w:rFonts w:ascii="Arial" w:hAnsi="Arial" w:cs="Arial"/>
          <w:bCs/>
          <w:lang w:val="it-CH"/>
        </w:rPr>
      </w:pPr>
      <w:r w:rsidRPr="00C22E91">
        <w:rPr>
          <w:rFonts w:ascii="Arial" w:hAnsi="Arial" w:cs="Arial"/>
          <w:bCs/>
          <w:lang w:val="it-CH"/>
        </w:rPr>
        <w:t xml:space="preserve">Se il nostro Paese investisse nell'espansione delle energie rinnovabili la stessa quantità di energia e di risorse che impiega nell'adesione alle forme di energia fossile e nucleare, in dieci o quindici anni sarebbe possibile una conversione di vasta portata verso un approvvigionamento energetico sostenibile. Le tecnologie sono pronte e attendono di essere </w:t>
      </w:r>
      <w:r w:rsidR="00DC0D4F">
        <w:rPr>
          <w:rFonts w:ascii="Arial" w:hAnsi="Arial" w:cs="Arial"/>
          <w:bCs/>
          <w:lang w:val="it-CH"/>
        </w:rPr>
        <w:t>sfruttate</w:t>
      </w:r>
      <w:r w:rsidR="006A714C">
        <w:rPr>
          <w:rFonts w:ascii="Arial" w:hAnsi="Arial" w:cs="Arial"/>
          <w:bCs/>
          <w:lang w:val="it-CH"/>
        </w:rPr>
        <w:t xml:space="preserve"> maggiormente</w:t>
      </w:r>
      <w:r w:rsidRPr="00C22E91">
        <w:rPr>
          <w:rFonts w:ascii="Arial" w:hAnsi="Arial" w:cs="Arial"/>
          <w:bCs/>
          <w:lang w:val="it-CH"/>
        </w:rPr>
        <w:t xml:space="preserve">. Se si sommano i potenziali di sfruttamento dell'energia solare, del legno, della biomassa e dell'energia eolica, nonché dell'energia idroelettrica e dell'energia ambientale proveniente dal suolo, dall'acqua e dall'aria, il risultato è pari a diverse volte il nostro attuale consumo energetico. A ciò si aggiunge il grande potenziale dell'efficienza </w:t>
      </w:r>
      <w:r w:rsidRPr="00C22E91">
        <w:rPr>
          <w:rFonts w:ascii="Arial" w:hAnsi="Arial" w:cs="Arial"/>
          <w:bCs/>
          <w:lang w:val="it-CH"/>
        </w:rPr>
        <w:lastRenderedPageBreak/>
        <w:t>energetica, ovvero i risparmi che si possono ottenere, ad esempio, attraverso edifici meglio isolati, la</w:t>
      </w:r>
      <w:r w:rsidR="006A714C">
        <w:rPr>
          <w:rFonts w:ascii="Arial" w:hAnsi="Arial" w:cs="Arial"/>
          <w:bCs/>
          <w:lang w:val="it-CH"/>
        </w:rPr>
        <w:t xml:space="preserve"> conversione alla</w:t>
      </w:r>
      <w:r w:rsidRPr="00C22E91">
        <w:rPr>
          <w:rFonts w:ascii="Arial" w:hAnsi="Arial" w:cs="Arial"/>
          <w:bCs/>
          <w:lang w:val="it-CH"/>
        </w:rPr>
        <w:t xml:space="preserve"> mobilità elettrica o un rapido divieto di utilizzo de</w:t>
      </w:r>
      <w:r w:rsidR="006A714C">
        <w:rPr>
          <w:rFonts w:ascii="Arial" w:hAnsi="Arial" w:cs="Arial"/>
          <w:bCs/>
          <w:lang w:val="it-CH"/>
        </w:rPr>
        <w:t>i</w:t>
      </w:r>
      <w:r w:rsidRPr="00C22E91">
        <w:rPr>
          <w:rFonts w:ascii="Arial" w:hAnsi="Arial" w:cs="Arial"/>
          <w:bCs/>
          <w:lang w:val="it-CH"/>
        </w:rPr>
        <w:t xml:space="preserve"> riscaldament</w:t>
      </w:r>
      <w:r w:rsidR="006A714C">
        <w:rPr>
          <w:rFonts w:ascii="Arial" w:hAnsi="Arial" w:cs="Arial"/>
          <w:bCs/>
          <w:lang w:val="it-CH"/>
        </w:rPr>
        <w:t>i</w:t>
      </w:r>
      <w:r w:rsidRPr="00C22E91">
        <w:rPr>
          <w:rFonts w:ascii="Arial" w:hAnsi="Arial" w:cs="Arial"/>
          <w:bCs/>
          <w:lang w:val="it-CH"/>
        </w:rPr>
        <w:t xml:space="preserve"> elettric</w:t>
      </w:r>
      <w:r w:rsidR="006A714C">
        <w:rPr>
          <w:rFonts w:ascii="Arial" w:hAnsi="Arial" w:cs="Arial"/>
          <w:bCs/>
          <w:lang w:val="it-CH"/>
        </w:rPr>
        <w:t>i diretti</w:t>
      </w:r>
      <w:r w:rsidRPr="00C22E91">
        <w:rPr>
          <w:rFonts w:ascii="Arial" w:hAnsi="Arial" w:cs="Arial"/>
          <w:bCs/>
          <w:lang w:val="it-CH"/>
        </w:rPr>
        <w:t>.</w:t>
      </w:r>
    </w:p>
    <w:p w14:paraId="627F4533" w14:textId="76CBDD14" w:rsidR="00C22E91" w:rsidRPr="00C22E91" w:rsidRDefault="00C22E91" w:rsidP="00C22E91">
      <w:pPr>
        <w:spacing w:after="160" w:line="259" w:lineRule="auto"/>
        <w:rPr>
          <w:rFonts w:ascii="Arial" w:hAnsi="Arial" w:cs="Arial"/>
          <w:b/>
          <w:lang w:val="it-CH"/>
        </w:rPr>
      </w:pPr>
      <w:r w:rsidRPr="00C22E91">
        <w:rPr>
          <w:rFonts w:ascii="Arial" w:hAnsi="Arial" w:cs="Arial"/>
          <w:b/>
          <w:lang w:val="it-CH"/>
        </w:rPr>
        <w:t xml:space="preserve">Quale contributo </w:t>
      </w:r>
      <w:r w:rsidR="00DD7306">
        <w:rPr>
          <w:rFonts w:ascii="Arial" w:hAnsi="Arial" w:cs="Arial"/>
          <w:b/>
          <w:lang w:val="it-CH"/>
        </w:rPr>
        <w:t>supplementare</w:t>
      </w:r>
      <w:r w:rsidRPr="00C22E91">
        <w:rPr>
          <w:rFonts w:ascii="Arial" w:hAnsi="Arial" w:cs="Arial"/>
          <w:b/>
          <w:lang w:val="it-CH"/>
        </w:rPr>
        <w:t xml:space="preserve"> può </w:t>
      </w:r>
      <w:r w:rsidR="00877A91">
        <w:rPr>
          <w:rFonts w:ascii="Arial" w:hAnsi="Arial" w:cs="Arial"/>
          <w:b/>
          <w:lang w:val="it-CH"/>
        </w:rPr>
        <w:t>fornire</w:t>
      </w:r>
      <w:r w:rsidRPr="00C22E91">
        <w:rPr>
          <w:rFonts w:ascii="Arial" w:hAnsi="Arial" w:cs="Arial"/>
          <w:b/>
          <w:lang w:val="it-CH"/>
        </w:rPr>
        <w:t xml:space="preserve"> l'energia del legno?</w:t>
      </w:r>
    </w:p>
    <w:p w14:paraId="478E9F67" w14:textId="48C17E9C" w:rsidR="00C22E91" w:rsidRPr="00C22E91" w:rsidRDefault="00C22E91" w:rsidP="00C22E91">
      <w:pPr>
        <w:spacing w:after="160" w:line="259" w:lineRule="auto"/>
        <w:rPr>
          <w:rFonts w:ascii="Arial" w:hAnsi="Arial" w:cs="Arial"/>
          <w:bCs/>
          <w:lang w:val="it-CH"/>
        </w:rPr>
      </w:pPr>
      <w:r w:rsidRPr="00C22E91">
        <w:rPr>
          <w:rFonts w:ascii="Arial" w:hAnsi="Arial" w:cs="Arial"/>
          <w:bCs/>
          <w:lang w:val="it-CH"/>
        </w:rPr>
        <w:t xml:space="preserve">In un documento dettagliato </w:t>
      </w:r>
      <w:r w:rsidR="00420B68">
        <w:rPr>
          <w:rFonts w:ascii="Arial" w:hAnsi="Arial" w:cs="Arial"/>
          <w:bCs/>
          <w:lang w:val="it-CH"/>
        </w:rPr>
        <w:t>dello scorso mese di aprile</w:t>
      </w:r>
      <w:r w:rsidRPr="00C22E91">
        <w:rPr>
          <w:rFonts w:ascii="Arial" w:hAnsi="Arial" w:cs="Arial"/>
          <w:bCs/>
          <w:lang w:val="it-CH"/>
        </w:rPr>
        <w:t xml:space="preserve">, </w:t>
      </w:r>
      <w:r w:rsidR="00DD7306">
        <w:rPr>
          <w:rFonts w:ascii="Arial" w:hAnsi="Arial" w:cs="Arial"/>
          <w:bCs/>
          <w:lang w:val="it-CH"/>
        </w:rPr>
        <w:t>Energia legno Svizzera</w:t>
      </w:r>
      <w:r w:rsidRPr="00C22E91">
        <w:rPr>
          <w:rFonts w:ascii="Arial" w:hAnsi="Arial" w:cs="Arial"/>
          <w:bCs/>
          <w:lang w:val="it-CH"/>
        </w:rPr>
        <w:t xml:space="preserve"> ipotizza un utilizzo annuale attuale (2020) di circa 5,58 milioni di metri cubi di legno e un potenziale utilizzabile aggiuntivo di almeno 1,8 milioni di metri cubi. La seguente </w:t>
      </w:r>
      <w:r w:rsidR="00DD7306" w:rsidRPr="00C22E91">
        <w:rPr>
          <w:rFonts w:ascii="Arial" w:hAnsi="Arial" w:cs="Arial"/>
          <w:bCs/>
          <w:lang w:val="it-CH"/>
        </w:rPr>
        <w:t xml:space="preserve">tabella </w:t>
      </w:r>
      <w:r w:rsidRPr="00C22E91">
        <w:rPr>
          <w:rFonts w:ascii="Arial" w:hAnsi="Arial" w:cs="Arial"/>
          <w:bCs/>
          <w:lang w:val="it-CH"/>
        </w:rPr>
        <w:t>mostra le fonti da cui proviene il legno:</w:t>
      </w:r>
    </w:p>
    <w:tbl>
      <w:tblPr>
        <w:tblStyle w:val="Tabellenraster"/>
        <w:tblW w:w="0" w:type="auto"/>
        <w:tblLook w:val="04A0" w:firstRow="1" w:lastRow="0" w:firstColumn="1" w:lastColumn="0" w:noHBand="0" w:noVBand="1"/>
      </w:tblPr>
      <w:tblGrid>
        <w:gridCol w:w="3681"/>
        <w:gridCol w:w="1701"/>
        <w:gridCol w:w="1843"/>
        <w:gridCol w:w="1837"/>
      </w:tblGrid>
      <w:tr w:rsidR="00C22E91" w:rsidRPr="00A9614A" w14:paraId="22FFA515" w14:textId="77777777" w:rsidTr="00106F19">
        <w:tc>
          <w:tcPr>
            <w:tcW w:w="3681" w:type="dxa"/>
          </w:tcPr>
          <w:p w14:paraId="4585FF25" w14:textId="77777777" w:rsidR="00C22E91" w:rsidRPr="006E2CF1" w:rsidRDefault="00C22E91" w:rsidP="00DE6EE4">
            <w:pPr>
              <w:spacing w:after="160" w:line="259" w:lineRule="auto"/>
              <w:rPr>
                <w:rFonts w:ascii="Arial" w:hAnsi="Arial" w:cs="Arial"/>
                <w:bCs/>
                <w:lang w:val="it-CH"/>
              </w:rPr>
            </w:pPr>
          </w:p>
        </w:tc>
        <w:tc>
          <w:tcPr>
            <w:tcW w:w="1701" w:type="dxa"/>
          </w:tcPr>
          <w:p w14:paraId="409A0848" w14:textId="77777777" w:rsidR="00C22E91" w:rsidRPr="009403C7" w:rsidRDefault="00C22E91" w:rsidP="00106F19">
            <w:pPr>
              <w:spacing w:after="0" w:line="259" w:lineRule="auto"/>
              <w:jc w:val="center"/>
              <w:rPr>
                <w:rFonts w:ascii="Arial" w:hAnsi="Arial" w:cs="Arial"/>
                <w:bCs/>
                <w:i/>
                <w:iCs/>
                <w:lang w:val="it-CH"/>
              </w:rPr>
            </w:pPr>
            <w:r w:rsidRPr="009403C7">
              <w:rPr>
                <w:rFonts w:ascii="Arial" w:hAnsi="Arial" w:cs="Arial"/>
                <w:bCs/>
                <w:i/>
                <w:iCs/>
                <w:lang w:val="it-CH"/>
              </w:rPr>
              <w:t>Utilizzo 2020</w:t>
            </w:r>
          </w:p>
        </w:tc>
        <w:tc>
          <w:tcPr>
            <w:tcW w:w="1843" w:type="dxa"/>
          </w:tcPr>
          <w:p w14:paraId="703C83D3" w14:textId="77777777" w:rsidR="00C22E91" w:rsidRPr="009403C7" w:rsidRDefault="00C22E91" w:rsidP="00106F19">
            <w:pPr>
              <w:spacing w:after="0" w:line="259" w:lineRule="auto"/>
              <w:jc w:val="center"/>
              <w:rPr>
                <w:rFonts w:ascii="Arial" w:hAnsi="Arial" w:cs="Arial"/>
                <w:bCs/>
                <w:i/>
                <w:iCs/>
                <w:lang w:val="it-CH"/>
              </w:rPr>
            </w:pPr>
            <w:r w:rsidRPr="009403C7">
              <w:rPr>
                <w:rFonts w:ascii="Arial" w:hAnsi="Arial" w:cs="Arial"/>
                <w:bCs/>
                <w:i/>
                <w:iCs/>
                <w:lang w:val="it-CH"/>
              </w:rPr>
              <w:t>Potenziale totale</w:t>
            </w:r>
          </w:p>
        </w:tc>
        <w:tc>
          <w:tcPr>
            <w:tcW w:w="1837" w:type="dxa"/>
          </w:tcPr>
          <w:p w14:paraId="5C9A3567" w14:textId="33B25CAA" w:rsidR="00C22E91" w:rsidRPr="009403C7" w:rsidRDefault="00C22E91" w:rsidP="00106F19">
            <w:pPr>
              <w:spacing w:after="0" w:line="259" w:lineRule="auto"/>
              <w:jc w:val="center"/>
              <w:rPr>
                <w:rFonts w:ascii="Arial" w:hAnsi="Arial" w:cs="Arial"/>
                <w:bCs/>
                <w:i/>
                <w:iCs/>
                <w:lang w:val="it-CH"/>
              </w:rPr>
            </w:pPr>
            <w:r w:rsidRPr="009403C7">
              <w:rPr>
                <w:rFonts w:ascii="Arial" w:hAnsi="Arial" w:cs="Arial"/>
                <w:bCs/>
                <w:i/>
                <w:iCs/>
                <w:lang w:val="it-CH"/>
              </w:rPr>
              <w:t xml:space="preserve">Potenziale </w:t>
            </w:r>
            <w:r w:rsidR="00420B68" w:rsidRPr="009403C7">
              <w:rPr>
                <w:rFonts w:ascii="Arial" w:hAnsi="Arial" w:cs="Arial"/>
                <w:bCs/>
                <w:i/>
                <w:iCs/>
                <w:lang w:val="it-CH"/>
              </w:rPr>
              <w:t xml:space="preserve">aggiuntivo </w:t>
            </w:r>
            <w:r w:rsidRPr="009403C7">
              <w:rPr>
                <w:rFonts w:ascii="Arial" w:hAnsi="Arial" w:cs="Arial"/>
                <w:bCs/>
                <w:i/>
                <w:iCs/>
                <w:lang w:val="it-CH"/>
              </w:rPr>
              <w:t>utilizzabile</w:t>
            </w:r>
          </w:p>
        </w:tc>
      </w:tr>
      <w:tr w:rsidR="00C22E91" w:rsidRPr="006E2CF1" w14:paraId="6754FC9C" w14:textId="77777777" w:rsidTr="00106F19">
        <w:tc>
          <w:tcPr>
            <w:tcW w:w="3681" w:type="dxa"/>
          </w:tcPr>
          <w:p w14:paraId="446CE95A" w14:textId="7641A20A" w:rsidR="00C22E91" w:rsidRPr="009403C7" w:rsidRDefault="00C22E91" w:rsidP="00DE6EE4">
            <w:pPr>
              <w:spacing w:after="160" w:line="259" w:lineRule="auto"/>
              <w:rPr>
                <w:rFonts w:ascii="Arial" w:hAnsi="Arial" w:cs="Arial"/>
                <w:bCs/>
                <w:i/>
                <w:iCs/>
                <w:lang w:val="it-CH"/>
              </w:rPr>
            </w:pPr>
            <w:r w:rsidRPr="009403C7">
              <w:rPr>
                <w:rFonts w:ascii="Arial" w:hAnsi="Arial" w:cs="Arial"/>
                <w:bCs/>
                <w:i/>
                <w:iCs/>
                <w:lang w:val="it-CH"/>
              </w:rPr>
              <w:t>Categoria</w:t>
            </w:r>
            <w:r w:rsidR="007246C9">
              <w:rPr>
                <w:rFonts w:ascii="Arial" w:hAnsi="Arial" w:cs="Arial"/>
                <w:bCs/>
                <w:i/>
                <w:iCs/>
                <w:lang w:val="it-CH"/>
              </w:rPr>
              <w:t xml:space="preserve"> di</w:t>
            </w:r>
            <w:r w:rsidRPr="009403C7">
              <w:rPr>
                <w:rFonts w:ascii="Arial" w:hAnsi="Arial" w:cs="Arial"/>
                <w:bCs/>
                <w:i/>
                <w:iCs/>
                <w:lang w:val="it-CH"/>
              </w:rPr>
              <w:t xml:space="preserve"> legno</w:t>
            </w:r>
          </w:p>
        </w:tc>
        <w:tc>
          <w:tcPr>
            <w:tcW w:w="1701" w:type="dxa"/>
          </w:tcPr>
          <w:p w14:paraId="2140E98E" w14:textId="20B9AB4D" w:rsidR="00C22E91" w:rsidRPr="009403C7" w:rsidRDefault="00C22E91" w:rsidP="00DE6EE4">
            <w:pPr>
              <w:spacing w:after="160" w:line="259" w:lineRule="auto"/>
              <w:jc w:val="center"/>
              <w:rPr>
                <w:rFonts w:ascii="Arial" w:hAnsi="Arial" w:cs="Arial"/>
                <w:bCs/>
                <w:i/>
                <w:iCs/>
                <w:lang w:val="it-CH"/>
              </w:rPr>
            </w:pPr>
            <w:r w:rsidRPr="009403C7">
              <w:rPr>
                <w:rFonts w:ascii="Arial" w:hAnsi="Arial" w:cs="Arial"/>
                <w:bCs/>
                <w:i/>
                <w:iCs/>
                <w:lang w:val="it-CH"/>
              </w:rPr>
              <w:t>[m</w:t>
            </w:r>
            <w:r w:rsidRPr="009403C7">
              <w:rPr>
                <w:rFonts w:ascii="Arial" w:hAnsi="Arial" w:cs="Arial"/>
                <w:bCs/>
                <w:i/>
                <w:iCs/>
                <w:vertAlign w:val="superscript"/>
                <w:lang w:val="it-CH"/>
              </w:rPr>
              <w:t>3</w:t>
            </w:r>
            <w:r w:rsidRPr="009403C7">
              <w:rPr>
                <w:rFonts w:ascii="Arial" w:hAnsi="Arial" w:cs="Arial"/>
                <w:bCs/>
                <w:i/>
                <w:iCs/>
                <w:lang w:val="it-CH"/>
              </w:rPr>
              <w:t>/a]</w:t>
            </w:r>
            <w:r w:rsidRPr="009403C7">
              <w:rPr>
                <w:rFonts w:ascii="Arial" w:hAnsi="Arial" w:cs="Arial"/>
                <w:bCs/>
                <w:i/>
                <w:iCs/>
                <w:vertAlign w:val="superscript"/>
                <w:lang w:val="it-CH"/>
              </w:rPr>
              <w:t xml:space="preserve"> </w:t>
            </w:r>
          </w:p>
        </w:tc>
        <w:tc>
          <w:tcPr>
            <w:tcW w:w="1843" w:type="dxa"/>
          </w:tcPr>
          <w:p w14:paraId="524CA77B" w14:textId="0DED7A20" w:rsidR="00C22E91" w:rsidRPr="009403C7" w:rsidRDefault="00C22E91" w:rsidP="00DE6EE4">
            <w:pPr>
              <w:spacing w:after="160" w:line="259" w:lineRule="auto"/>
              <w:jc w:val="center"/>
              <w:rPr>
                <w:rFonts w:ascii="Arial" w:hAnsi="Arial" w:cs="Arial"/>
                <w:bCs/>
                <w:i/>
                <w:iCs/>
                <w:lang w:val="it-CH"/>
              </w:rPr>
            </w:pPr>
            <w:r w:rsidRPr="009403C7">
              <w:rPr>
                <w:rFonts w:ascii="Arial" w:hAnsi="Arial" w:cs="Arial"/>
                <w:bCs/>
                <w:i/>
                <w:iCs/>
                <w:lang w:val="it-CH"/>
              </w:rPr>
              <w:t>[m</w:t>
            </w:r>
            <w:r w:rsidRPr="009403C7">
              <w:rPr>
                <w:rFonts w:ascii="Arial" w:hAnsi="Arial" w:cs="Arial"/>
                <w:bCs/>
                <w:i/>
                <w:iCs/>
                <w:vertAlign w:val="superscript"/>
                <w:lang w:val="it-CH"/>
              </w:rPr>
              <w:t>3</w:t>
            </w:r>
            <w:r w:rsidRPr="009403C7">
              <w:rPr>
                <w:rFonts w:ascii="Arial" w:hAnsi="Arial" w:cs="Arial"/>
                <w:bCs/>
                <w:i/>
                <w:iCs/>
                <w:lang w:val="it-CH"/>
              </w:rPr>
              <w:t>/a]</w:t>
            </w:r>
          </w:p>
        </w:tc>
        <w:tc>
          <w:tcPr>
            <w:tcW w:w="1837" w:type="dxa"/>
          </w:tcPr>
          <w:p w14:paraId="61C1EAAE" w14:textId="6A72C63C" w:rsidR="00C22E91" w:rsidRPr="009403C7" w:rsidRDefault="00C22E91" w:rsidP="00DE6EE4">
            <w:pPr>
              <w:spacing w:after="160" w:line="259" w:lineRule="auto"/>
              <w:jc w:val="center"/>
              <w:rPr>
                <w:rFonts w:ascii="Arial" w:hAnsi="Arial" w:cs="Arial"/>
                <w:bCs/>
                <w:i/>
                <w:iCs/>
                <w:lang w:val="it-CH"/>
              </w:rPr>
            </w:pPr>
            <w:r w:rsidRPr="009403C7">
              <w:rPr>
                <w:rFonts w:ascii="Arial" w:hAnsi="Arial" w:cs="Arial"/>
                <w:bCs/>
                <w:i/>
                <w:iCs/>
                <w:lang w:val="it-CH"/>
              </w:rPr>
              <w:t>[m</w:t>
            </w:r>
            <w:r w:rsidRPr="009403C7">
              <w:rPr>
                <w:rFonts w:ascii="Arial" w:hAnsi="Arial" w:cs="Arial"/>
                <w:bCs/>
                <w:i/>
                <w:iCs/>
                <w:vertAlign w:val="superscript"/>
                <w:lang w:val="it-CH"/>
              </w:rPr>
              <w:t>3</w:t>
            </w:r>
            <w:r w:rsidRPr="009403C7">
              <w:rPr>
                <w:rFonts w:ascii="Arial" w:hAnsi="Arial" w:cs="Arial"/>
                <w:bCs/>
                <w:i/>
                <w:iCs/>
                <w:lang w:val="it-CH"/>
              </w:rPr>
              <w:t>/a]</w:t>
            </w:r>
          </w:p>
        </w:tc>
      </w:tr>
      <w:tr w:rsidR="00C22E91" w:rsidRPr="006E2CF1" w14:paraId="5EAE1E1B" w14:textId="77777777" w:rsidTr="00106F19">
        <w:tc>
          <w:tcPr>
            <w:tcW w:w="3681" w:type="dxa"/>
          </w:tcPr>
          <w:p w14:paraId="426BDFFD" w14:textId="28A60678" w:rsidR="00C22E91" w:rsidRPr="006E2CF1" w:rsidRDefault="00C22E91" w:rsidP="00DE6EE4">
            <w:pPr>
              <w:spacing w:after="160" w:line="259" w:lineRule="auto"/>
              <w:rPr>
                <w:rFonts w:ascii="Arial" w:hAnsi="Arial" w:cs="Arial"/>
                <w:bCs/>
                <w:lang w:val="it-CH"/>
              </w:rPr>
            </w:pPr>
            <w:r w:rsidRPr="006E2CF1">
              <w:rPr>
                <w:rFonts w:ascii="Arial" w:hAnsi="Arial" w:cs="Arial"/>
                <w:bCs/>
                <w:lang w:val="it-CH"/>
              </w:rPr>
              <w:t xml:space="preserve">Legno </w:t>
            </w:r>
            <w:r w:rsidR="007246C9">
              <w:rPr>
                <w:rFonts w:ascii="Arial" w:hAnsi="Arial" w:cs="Arial"/>
                <w:bCs/>
                <w:lang w:val="it-CH"/>
              </w:rPr>
              <w:t>forestale</w:t>
            </w:r>
          </w:p>
        </w:tc>
        <w:tc>
          <w:tcPr>
            <w:tcW w:w="1701" w:type="dxa"/>
          </w:tcPr>
          <w:p w14:paraId="3F7CB54B"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2'830'000</w:t>
            </w:r>
          </w:p>
        </w:tc>
        <w:tc>
          <w:tcPr>
            <w:tcW w:w="1843" w:type="dxa"/>
          </w:tcPr>
          <w:p w14:paraId="2E43C38E"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4'150'000</w:t>
            </w:r>
          </w:p>
        </w:tc>
        <w:tc>
          <w:tcPr>
            <w:tcW w:w="1837" w:type="dxa"/>
          </w:tcPr>
          <w:p w14:paraId="78B1F919"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1'320'000</w:t>
            </w:r>
          </w:p>
        </w:tc>
      </w:tr>
      <w:tr w:rsidR="00C22E91" w:rsidRPr="006E2CF1" w14:paraId="560973A6" w14:textId="77777777" w:rsidTr="00106F19">
        <w:tc>
          <w:tcPr>
            <w:tcW w:w="3681" w:type="dxa"/>
          </w:tcPr>
          <w:p w14:paraId="58C5CC8C" w14:textId="402858DB" w:rsidR="00C22E91" w:rsidRPr="006E2CF1" w:rsidRDefault="007246C9" w:rsidP="00DE6EE4">
            <w:pPr>
              <w:spacing w:after="160" w:line="259" w:lineRule="auto"/>
              <w:rPr>
                <w:rFonts w:ascii="Arial" w:hAnsi="Arial" w:cs="Arial"/>
                <w:bCs/>
                <w:lang w:val="it-CH"/>
              </w:rPr>
            </w:pPr>
            <w:r>
              <w:rPr>
                <w:rFonts w:ascii="Arial" w:hAnsi="Arial" w:cs="Arial"/>
                <w:bCs/>
                <w:lang w:val="it-CH"/>
              </w:rPr>
              <w:t>Legno dalla cura</w:t>
            </w:r>
            <w:r w:rsidR="00C22E91" w:rsidRPr="006E2CF1">
              <w:rPr>
                <w:rFonts w:ascii="Arial" w:hAnsi="Arial" w:cs="Arial"/>
                <w:bCs/>
                <w:lang w:val="it-CH"/>
              </w:rPr>
              <w:t xml:space="preserve"> d</w:t>
            </w:r>
            <w:r>
              <w:rPr>
                <w:rFonts w:ascii="Arial" w:hAnsi="Arial" w:cs="Arial"/>
                <w:bCs/>
                <w:lang w:val="it-CH"/>
              </w:rPr>
              <w:t>el</w:t>
            </w:r>
            <w:r w:rsidR="00C22E91" w:rsidRPr="006E2CF1">
              <w:rPr>
                <w:rFonts w:ascii="Arial" w:hAnsi="Arial" w:cs="Arial"/>
                <w:bCs/>
                <w:lang w:val="it-CH"/>
              </w:rPr>
              <w:t xml:space="preserve"> paesaggio (</w:t>
            </w:r>
            <w:r w:rsidR="00287F43">
              <w:rPr>
                <w:rFonts w:ascii="Arial" w:hAnsi="Arial" w:cs="Arial"/>
                <w:bCs/>
                <w:lang w:val="it-CH"/>
              </w:rPr>
              <w:t xml:space="preserve">boschetti </w:t>
            </w:r>
            <w:r w:rsidR="00C22E91" w:rsidRPr="006E2CF1">
              <w:rPr>
                <w:rFonts w:ascii="Arial" w:hAnsi="Arial" w:cs="Arial"/>
                <w:bCs/>
                <w:lang w:val="it-CH"/>
              </w:rPr>
              <w:t>da campo, siepi, arbusti da giardino)</w:t>
            </w:r>
          </w:p>
        </w:tc>
        <w:tc>
          <w:tcPr>
            <w:tcW w:w="1701" w:type="dxa"/>
          </w:tcPr>
          <w:p w14:paraId="3744EF6D"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270'000</w:t>
            </w:r>
          </w:p>
        </w:tc>
        <w:tc>
          <w:tcPr>
            <w:tcW w:w="1843" w:type="dxa"/>
          </w:tcPr>
          <w:p w14:paraId="6AA1F6E5"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500'000</w:t>
            </w:r>
          </w:p>
        </w:tc>
        <w:tc>
          <w:tcPr>
            <w:tcW w:w="1837" w:type="dxa"/>
          </w:tcPr>
          <w:p w14:paraId="6289A846"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230'000</w:t>
            </w:r>
          </w:p>
        </w:tc>
      </w:tr>
      <w:tr w:rsidR="00C22E91" w:rsidRPr="006E2CF1" w14:paraId="188CEA70" w14:textId="77777777" w:rsidTr="00106F19">
        <w:tc>
          <w:tcPr>
            <w:tcW w:w="3681" w:type="dxa"/>
          </w:tcPr>
          <w:p w14:paraId="43A68890" w14:textId="267F3238" w:rsidR="00C22E91" w:rsidRPr="006E2CF1" w:rsidRDefault="007246C9" w:rsidP="00DE6EE4">
            <w:pPr>
              <w:spacing w:after="160" w:line="259" w:lineRule="auto"/>
              <w:rPr>
                <w:rFonts w:ascii="Arial" w:hAnsi="Arial" w:cs="Arial"/>
                <w:bCs/>
                <w:lang w:val="it-CH"/>
              </w:rPr>
            </w:pPr>
            <w:r>
              <w:rPr>
                <w:rFonts w:ascii="Arial" w:hAnsi="Arial" w:cs="Arial"/>
                <w:bCs/>
                <w:lang w:val="it-CH"/>
              </w:rPr>
              <w:t>Scarti di legno</w:t>
            </w:r>
          </w:p>
        </w:tc>
        <w:tc>
          <w:tcPr>
            <w:tcW w:w="1701" w:type="dxa"/>
          </w:tcPr>
          <w:p w14:paraId="66D1CD4F"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1'410'000</w:t>
            </w:r>
          </w:p>
        </w:tc>
        <w:tc>
          <w:tcPr>
            <w:tcW w:w="1843" w:type="dxa"/>
            <w:vMerge w:val="restart"/>
          </w:tcPr>
          <w:p w14:paraId="19BE371A"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br/>
              <w:t>2'750'000</w:t>
            </w:r>
          </w:p>
        </w:tc>
        <w:tc>
          <w:tcPr>
            <w:tcW w:w="1837" w:type="dxa"/>
            <w:vMerge w:val="restart"/>
          </w:tcPr>
          <w:p w14:paraId="3154AD66"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br/>
              <w:t>270'000</w:t>
            </w:r>
          </w:p>
        </w:tc>
      </w:tr>
      <w:tr w:rsidR="00C22E91" w:rsidRPr="006E2CF1" w14:paraId="16706ED0" w14:textId="77777777" w:rsidTr="00106F19">
        <w:tc>
          <w:tcPr>
            <w:tcW w:w="3681" w:type="dxa"/>
          </w:tcPr>
          <w:p w14:paraId="710A8FFE" w14:textId="347A128E" w:rsidR="00C22E91" w:rsidRPr="006E2CF1" w:rsidRDefault="00B3516F" w:rsidP="00DE6EE4">
            <w:pPr>
              <w:spacing w:after="160" w:line="259" w:lineRule="auto"/>
              <w:rPr>
                <w:rFonts w:ascii="Arial" w:hAnsi="Arial" w:cs="Arial"/>
                <w:bCs/>
                <w:lang w:val="it-CH"/>
              </w:rPr>
            </w:pPr>
            <w:r>
              <w:rPr>
                <w:rFonts w:ascii="Arial" w:hAnsi="Arial" w:cs="Arial"/>
                <w:bCs/>
                <w:lang w:val="it-CH"/>
              </w:rPr>
              <w:t>Legno usato</w:t>
            </w:r>
          </w:p>
        </w:tc>
        <w:tc>
          <w:tcPr>
            <w:tcW w:w="1701" w:type="dxa"/>
          </w:tcPr>
          <w:p w14:paraId="3D430427" w14:textId="77777777" w:rsidR="00C22E91" w:rsidRPr="006E2CF1" w:rsidRDefault="00C22E91" w:rsidP="00DE6EE4">
            <w:pPr>
              <w:spacing w:after="160" w:line="259" w:lineRule="auto"/>
              <w:ind w:right="284"/>
              <w:jc w:val="right"/>
              <w:rPr>
                <w:rFonts w:ascii="Arial" w:hAnsi="Arial" w:cs="Arial"/>
                <w:bCs/>
                <w:lang w:val="it-CH"/>
              </w:rPr>
            </w:pPr>
            <w:r w:rsidRPr="006E2CF1">
              <w:rPr>
                <w:rFonts w:ascii="Arial" w:hAnsi="Arial" w:cs="Arial"/>
                <w:bCs/>
                <w:lang w:val="it-CH"/>
              </w:rPr>
              <w:t>1'070'000</w:t>
            </w:r>
          </w:p>
        </w:tc>
        <w:tc>
          <w:tcPr>
            <w:tcW w:w="1843" w:type="dxa"/>
            <w:vMerge/>
          </w:tcPr>
          <w:p w14:paraId="4F030FD4" w14:textId="77777777" w:rsidR="00C22E91" w:rsidRPr="006E2CF1" w:rsidRDefault="00C22E91" w:rsidP="00DE6EE4">
            <w:pPr>
              <w:spacing w:after="160" w:line="259" w:lineRule="auto"/>
              <w:ind w:right="284"/>
              <w:jc w:val="right"/>
              <w:rPr>
                <w:rFonts w:ascii="Arial" w:hAnsi="Arial" w:cs="Arial"/>
                <w:bCs/>
                <w:lang w:val="it-CH"/>
              </w:rPr>
            </w:pPr>
          </w:p>
        </w:tc>
        <w:tc>
          <w:tcPr>
            <w:tcW w:w="1837" w:type="dxa"/>
            <w:vMerge/>
          </w:tcPr>
          <w:p w14:paraId="438312AE" w14:textId="77777777" w:rsidR="00C22E91" w:rsidRPr="006E2CF1" w:rsidRDefault="00C22E91" w:rsidP="00DE6EE4">
            <w:pPr>
              <w:spacing w:after="160" w:line="259" w:lineRule="auto"/>
              <w:ind w:right="284"/>
              <w:jc w:val="right"/>
              <w:rPr>
                <w:rFonts w:ascii="Arial" w:hAnsi="Arial" w:cs="Arial"/>
                <w:bCs/>
                <w:lang w:val="it-CH"/>
              </w:rPr>
            </w:pPr>
          </w:p>
        </w:tc>
      </w:tr>
      <w:tr w:rsidR="00C22E91" w:rsidRPr="006E2CF1" w14:paraId="4513625F" w14:textId="77777777" w:rsidTr="00106F19">
        <w:tc>
          <w:tcPr>
            <w:tcW w:w="3681" w:type="dxa"/>
          </w:tcPr>
          <w:p w14:paraId="7257CD9E" w14:textId="77777777" w:rsidR="00C22E91" w:rsidRPr="007246C9" w:rsidRDefault="00C22E91" w:rsidP="00DE6EE4">
            <w:pPr>
              <w:spacing w:after="160" w:line="259" w:lineRule="auto"/>
              <w:rPr>
                <w:rFonts w:ascii="Arial" w:hAnsi="Arial" w:cs="Arial"/>
                <w:b/>
                <w:lang w:val="it-CH"/>
              </w:rPr>
            </w:pPr>
            <w:r w:rsidRPr="007246C9">
              <w:rPr>
                <w:rFonts w:ascii="Arial" w:hAnsi="Arial" w:cs="Arial"/>
                <w:b/>
                <w:lang w:val="it-CH"/>
              </w:rPr>
              <w:t>Totale</w:t>
            </w:r>
          </w:p>
        </w:tc>
        <w:tc>
          <w:tcPr>
            <w:tcW w:w="1701" w:type="dxa"/>
          </w:tcPr>
          <w:p w14:paraId="2D781F1C" w14:textId="77777777" w:rsidR="00C22E91" w:rsidRPr="007246C9" w:rsidRDefault="00C22E91" w:rsidP="00DE6EE4">
            <w:pPr>
              <w:spacing w:after="160" w:line="259" w:lineRule="auto"/>
              <w:ind w:right="284"/>
              <w:jc w:val="right"/>
              <w:rPr>
                <w:rFonts w:ascii="Arial" w:hAnsi="Arial" w:cs="Arial"/>
                <w:b/>
                <w:lang w:val="it-CH"/>
              </w:rPr>
            </w:pPr>
            <w:r w:rsidRPr="007246C9">
              <w:rPr>
                <w:rFonts w:ascii="Arial" w:hAnsi="Arial" w:cs="Arial"/>
                <w:b/>
                <w:lang w:val="it-CH"/>
              </w:rPr>
              <w:t>5'580'000</w:t>
            </w:r>
          </w:p>
        </w:tc>
        <w:tc>
          <w:tcPr>
            <w:tcW w:w="1843" w:type="dxa"/>
          </w:tcPr>
          <w:p w14:paraId="744E409F" w14:textId="77777777" w:rsidR="00C22E91" w:rsidRPr="007246C9" w:rsidRDefault="00C22E91" w:rsidP="00DE6EE4">
            <w:pPr>
              <w:spacing w:after="160" w:line="259" w:lineRule="auto"/>
              <w:ind w:right="284"/>
              <w:jc w:val="right"/>
              <w:rPr>
                <w:rFonts w:ascii="Arial" w:hAnsi="Arial" w:cs="Arial"/>
                <w:b/>
                <w:lang w:val="it-CH"/>
              </w:rPr>
            </w:pPr>
            <w:r w:rsidRPr="007246C9">
              <w:rPr>
                <w:rFonts w:ascii="Arial" w:hAnsi="Arial" w:cs="Arial"/>
                <w:b/>
                <w:lang w:val="it-CH"/>
              </w:rPr>
              <w:t>7'400'000</w:t>
            </w:r>
          </w:p>
        </w:tc>
        <w:tc>
          <w:tcPr>
            <w:tcW w:w="1837" w:type="dxa"/>
          </w:tcPr>
          <w:p w14:paraId="79121097" w14:textId="77777777" w:rsidR="00C22E91" w:rsidRPr="007246C9" w:rsidRDefault="00C22E91" w:rsidP="00DE6EE4">
            <w:pPr>
              <w:spacing w:after="160" w:line="259" w:lineRule="auto"/>
              <w:ind w:right="284"/>
              <w:jc w:val="right"/>
              <w:rPr>
                <w:rFonts w:ascii="Arial" w:hAnsi="Arial" w:cs="Arial"/>
                <w:b/>
                <w:lang w:val="it-CH"/>
              </w:rPr>
            </w:pPr>
            <w:r w:rsidRPr="007246C9">
              <w:rPr>
                <w:rFonts w:ascii="Arial" w:hAnsi="Arial" w:cs="Arial"/>
                <w:b/>
                <w:lang w:val="it-CH"/>
              </w:rPr>
              <w:t>1'820'000</w:t>
            </w:r>
          </w:p>
        </w:tc>
      </w:tr>
    </w:tbl>
    <w:p w14:paraId="13B1B78C" w14:textId="77777777" w:rsidR="00C22E91" w:rsidRDefault="00C22E91" w:rsidP="00C22E91">
      <w:pPr>
        <w:spacing w:after="160" w:line="259" w:lineRule="auto"/>
        <w:rPr>
          <w:rFonts w:ascii="Arial" w:hAnsi="Arial" w:cs="Arial"/>
          <w:bCs/>
        </w:rPr>
      </w:pPr>
    </w:p>
    <w:p w14:paraId="23DB31F4" w14:textId="6BF91C32" w:rsidR="00C22E91" w:rsidRPr="00C22E91" w:rsidRDefault="00C22E91" w:rsidP="00C22E91">
      <w:pPr>
        <w:spacing w:after="160" w:line="259" w:lineRule="auto"/>
        <w:rPr>
          <w:rFonts w:ascii="Arial" w:hAnsi="Arial" w:cs="Arial"/>
          <w:bCs/>
          <w:lang w:val="it-CH"/>
        </w:rPr>
      </w:pPr>
      <w:r w:rsidRPr="00C22E91">
        <w:rPr>
          <w:rFonts w:ascii="Arial" w:hAnsi="Arial" w:cs="Arial"/>
          <w:bCs/>
          <w:lang w:val="it-CH"/>
        </w:rPr>
        <w:t>L'attuale utilizzo d</w:t>
      </w:r>
      <w:r w:rsidR="00276061">
        <w:rPr>
          <w:rFonts w:ascii="Arial" w:hAnsi="Arial" w:cs="Arial"/>
          <w:bCs/>
          <w:lang w:val="it-CH"/>
        </w:rPr>
        <w:t>i</w:t>
      </w:r>
      <w:r w:rsidRPr="00C22E91">
        <w:rPr>
          <w:rFonts w:ascii="Arial" w:hAnsi="Arial" w:cs="Arial"/>
          <w:bCs/>
          <w:lang w:val="it-CH"/>
        </w:rPr>
        <w:t xml:space="preserve"> legno </w:t>
      </w:r>
      <w:r w:rsidR="00AD3CB2">
        <w:rPr>
          <w:rFonts w:ascii="Arial" w:hAnsi="Arial" w:cs="Arial"/>
          <w:bCs/>
          <w:lang w:val="it-CH"/>
        </w:rPr>
        <w:t>a scopo energetico</w:t>
      </w:r>
      <w:r w:rsidRPr="00C22E91">
        <w:rPr>
          <w:rFonts w:ascii="Arial" w:hAnsi="Arial" w:cs="Arial"/>
          <w:bCs/>
          <w:lang w:val="it-CH"/>
        </w:rPr>
        <w:t xml:space="preserve"> può ancora essere aumentato di circa un terzo. In questo modo la quota di energia d</w:t>
      </w:r>
      <w:r w:rsidR="00AD3CB2">
        <w:rPr>
          <w:rFonts w:ascii="Arial" w:hAnsi="Arial" w:cs="Arial"/>
          <w:bCs/>
          <w:lang w:val="it-CH"/>
        </w:rPr>
        <w:t>el</w:t>
      </w:r>
      <w:r w:rsidRPr="00C22E91">
        <w:rPr>
          <w:rFonts w:ascii="Arial" w:hAnsi="Arial" w:cs="Arial"/>
          <w:bCs/>
          <w:lang w:val="it-CH"/>
        </w:rPr>
        <w:t xml:space="preserve"> legno nel mercato svizzero dell'energia termica passerebbe dall'attuale 12% a circa il 16%. Inoltre, c'è un altro effetto positivo: grazie a programmi per aumentare l'efficienza energetica, </w:t>
      </w:r>
      <w:r w:rsidR="00AD3CB2">
        <w:rPr>
          <w:rFonts w:ascii="Arial" w:hAnsi="Arial" w:cs="Arial"/>
          <w:bCs/>
          <w:lang w:val="it-CH"/>
        </w:rPr>
        <w:t>il fabbisogno</w:t>
      </w:r>
      <w:r w:rsidRPr="00C22E91">
        <w:rPr>
          <w:rFonts w:ascii="Arial" w:hAnsi="Arial" w:cs="Arial"/>
          <w:bCs/>
          <w:lang w:val="it-CH"/>
        </w:rPr>
        <w:t xml:space="preserve"> </w:t>
      </w:r>
      <w:r w:rsidR="00AD3CB2">
        <w:rPr>
          <w:rFonts w:ascii="Arial" w:hAnsi="Arial" w:cs="Arial"/>
          <w:bCs/>
          <w:lang w:val="it-CH"/>
        </w:rPr>
        <w:t>energetico</w:t>
      </w:r>
      <w:r w:rsidRPr="00C22E91">
        <w:rPr>
          <w:rFonts w:ascii="Arial" w:hAnsi="Arial" w:cs="Arial"/>
          <w:bCs/>
          <w:lang w:val="it-CH"/>
        </w:rPr>
        <w:t xml:space="preserve"> degli edifici </w:t>
      </w:r>
      <w:r w:rsidR="00AD3CB2">
        <w:rPr>
          <w:rFonts w:ascii="Arial" w:hAnsi="Arial" w:cs="Arial"/>
          <w:bCs/>
          <w:lang w:val="it-CH"/>
        </w:rPr>
        <w:t>è destinato a diminuire</w:t>
      </w:r>
      <w:r w:rsidRPr="00C22E91">
        <w:rPr>
          <w:rFonts w:ascii="Arial" w:hAnsi="Arial" w:cs="Arial"/>
          <w:bCs/>
          <w:lang w:val="it-CH"/>
        </w:rPr>
        <w:t xml:space="preserve"> nei prossimi decenni. </w:t>
      </w:r>
      <w:r w:rsidR="00276061">
        <w:rPr>
          <w:rFonts w:ascii="Arial" w:hAnsi="Arial" w:cs="Arial"/>
          <w:bCs/>
          <w:lang w:val="it-CH"/>
        </w:rPr>
        <w:t>I</w:t>
      </w:r>
      <w:r w:rsidR="00416320" w:rsidRPr="00C22E91">
        <w:rPr>
          <w:rFonts w:ascii="Arial" w:hAnsi="Arial" w:cs="Arial"/>
          <w:bCs/>
          <w:lang w:val="it-CH"/>
        </w:rPr>
        <w:t>nvolucri edilizi meglio isolati</w:t>
      </w:r>
      <w:r w:rsidR="00276061">
        <w:rPr>
          <w:rFonts w:ascii="Arial" w:hAnsi="Arial" w:cs="Arial"/>
          <w:bCs/>
          <w:lang w:val="it-CH"/>
        </w:rPr>
        <w:t xml:space="preserve"> fanno sì che</w:t>
      </w:r>
      <w:r w:rsidR="00416320">
        <w:rPr>
          <w:rFonts w:ascii="Arial" w:hAnsi="Arial" w:cs="Arial"/>
          <w:bCs/>
          <w:lang w:val="it-CH"/>
        </w:rPr>
        <w:t xml:space="preserve"> l</w:t>
      </w:r>
      <w:r w:rsidRPr="00C22E91">
        <w:rPr>
          <w:rFonts w:ascii="Arial" w:hAnsi="Arial" w:cs="Arial"/>
          <w:bCs/>
          <w:lang w:val="it-CH"/>
        </w:rPr>
        <w:t xml:space="preserve">a quantità di energia del legno </w:t>
      </w:r>
      <w:r w:rsidR="00AD3CB2" w:rsidRPr="00C22E91">
        <w:rPr>
          <w:rFonts w:ascii="Arial" w:hAnsi="Arial" w:cs="Arial"/>
          <w:bCs/>
          <w:lang w:val="it-CH"/>
        </w:rPr>
        <w:t xml:space="preserve">disponibile </w:t>
      </w:r>
      <w:r w:rsidRPr="00C22E91">
        <w:rPr>
          <w:rFonts w:ascii="Arial" w:hAnsi="Arial" w:cs="Arial"/>
          <w:bCs/>
          <w:lang w:val="it-CH"/>
        </w:rPr>
        <w:t>può raggiungere una quota ancora più elevata del mercato del riscaldamento.</w:t>
      </w:r>
    </w:p>
    <w:p w14:paraId="2B182B0B" w14:textId="35B97A10" w:rsidR="00C22E91" w:rsidRPr="00C22E91" w:rsidRDefault="000328DB" w:rsidP="00C22E91">
      <w:pPr>
        <w:spacing w:after="160" w:line="259" w:lineRule="auto"/>
        <w:rPr>
          <w:rFonts w:ascii="Arial" w:hAnsi="Arial" w:cs="Arial"/>
          <w:b/>
          <w:lang w:val="it-CH"/>
        </w:rPr>
      </w:pPr>
      <w:r>
        <w:rPr>
          <w:rFonts w:ascii="Arial" w:hAnsi="Arial" w:cs="Arial"/>
          <w:b/>
          <w:lang w:val="it-CH"/>
        </w:rPr>
        <w:t>Legna in pezzi</w:t>
      </w:r>
      <w:r w:rsidR="00C22E91" w:rsidRPr="00C22E91">
        <w:rPr>
          <w:rFonts w:ascii="Arial" w:hAnsi="Arial" w:cs="Arial"/>
          <w:b/>
          <w:lang w:val="it-CH"/>
        </w:rPr>
        <w:t xml:space="preserve">, </w:t>
      </w:r>
      <w:r>
        <w:rPr>
          <w:rFonts w:ascii="Arial" w:hAnsi="Arial" w:cs="Arial"/>
          <w:b/>
          <w:lang w:val="it-CH"/>
        </w:rPr>
        <w:t>cippato</w:t>
      </w:r>
      <w:r w:rsidR="00C22E91" w:rsidRPr="00C22E91">
        <w:rPr>
          <w:rFonts w:ascii="Arial" w:hAnsi="Arial" w:cs="Arial"/>
          <w:b/>
          <w:lang w:val="it-CH"/>
        </w:rPr>
        <w:t xml:space="preserve"> o pellet?</w:t>
      </w:r>
    </w:p>
    <w:p w14:paraId="593810D3" w14:textId="668B7C88" w:rsidR="00C22E91" w:rsidRPr="00C22E91" w:rsidRDefault="00010376" w:rsidP="00C22E91">
      <w:pPr>
        <w:spacing w:after="160" w:line="259" w:lineRule="auto"/>
        <w:rPr>
          <w:rFonts w:ascii="Arial" w:hAnsi="Arial" w:cs="Arial"/>
          <w:bCs/>
          <w:lang w:val="it-CH"/>
        </w:rPr>
      </w:pPr>
      <w:r>
        <w:rPr>
          <w:rFonts w:ascii="Arial" w:hAnsi="Arial" w:cs="Arial"/>
          <w:bCs/>
          <w:lang w:val="it-CH"/>
        </w:rPr>
        <w:t>La legna</w:t>
      </w:r>
      <w:r w:rsidR="00C22E91" w:rsidRPr="00C22E91">
        <w:rPr>
          <w:rFonts w:ascii="Arial" w:hAnsi="Arial" w:cs="Arial"/>
          <w:bCs/>
          <w:lang w:val="it-CH"/>
        </w:rPr>
        <w:t xml:space="preserve"> </w:t>
      </w:r>
      <w:r>
        <w:rPr>
          <w:rFonts w:ascii="Arial" w:hAnsi="Arial" w:cs="Arial"/>
          <w:bCs/>
          <w:lang w:val="it-CH"/>
        </w:rPr>
        <w:t>da energia</w:t>
      </w:r>
      <w:r w:rsidR="00C22E91" w:rsidRPr="00C22E91">
        <w:rPr>
          <w:rFonts w:ascii="Arial" w:hAnsi="Arial" w:cs="Arial"/>
          <w:bCs/>
          <w:lang w:val="it-CH"/>
        </w:rPr>
        <w:t xml:space="preserve"> è disponibile in tre form</w:t>
      </w:r>
      <w:r w:rsidR="00EA1C28">
        <w:rPr>
          <w:rFonts w:ascii="Arial" w:hAnsi="Arial" w:cs="Arial"/>
          <w:bCs/>
          <w:lang w:val="it-CH"/>
        </w:rPr>
        <w:t>e</w:t>
      </w:r>
      <w:r w:rsidR="00C22E91" w:rsidRPr="00C22E91">
        <w:rPr>
          <w:rFonts w:ascii="Arial" w:hAnsi="Arial" w:cs="Arial"/>
          <w:bCs/>
          <w:lang w:val="it-CH"/>
        </w:rPr>
        <w:t xml:space="preserve">, che consentono una gamma molto ampia di applicazioni. </w:t>
      </w:r>
      <w:r>
        <w:rPr>
          <w:rFonts w:ascii="Arial" w:hAnsi="Arial" w:cs="Arial"/>
          <w:bCs/>
          <w:lang w:val="it-CH"/>
        </w:rPr>
        <w:t>L</w:t>
      </w:r>
      <w:r w:rsidR="00E208A8">
        <w:rPr>
          <w:rFonts w:ascii="Arial" w:hAnsi="Arial" w:cs="Arial"/>
          <w:bCs/>
          <w:lang w:val="it-CH"/>
        </w:rPr>
        <w:t>a l</w:t>
      </w:r>
      <w:r>
        <w:rPr>
          <w:rFonts w:ascii="Arial" w:hAnsi="Arial" w:cs="Arial"/>
          <w:bCs/>
          <w:lang w:val="it-CH"/>
        </w:rPr>
        <w:t>egna in pezzi</w:t>
      </w:r>
      <w:r w:rsidR="00C22E91" w:rsidRPr="00C22E91">
        <w:rPr>
          <w:rFonts w:ascii="Arial" w:hAnsi="Arial" w:cs="Arial"/>
          <w:bCs/>
          <w:lang w:val="it-CH"/>
        </w:rPr>
        <w:t xml:space="preserve"> </w:t>
      </w:r>
      <w:r w:rsidR="00E208A8">
        <w:rPr>
          <w:rFonts w:ascii="Arial" w:hAnsi="Arial" w:cs="Arial"/>
          <w:bCs/>
          <w:lang w:val="it-CH"/>
        </w:rPr>
        <w:t>nelle sue varie dimensioni è adatta</w:t>
      </w:r>
      <w:r w:rsidR="00C22E91" w:rsidRPr="00C22E91">
        <w:rPr>
          <w:rFonts w:ascii="Arial" w:hAnsi="Arial" w:cs="Arial"/>
          <w:bCs/>
          <w:lang w:val="it-CH"/>
        </w:rPr>
        <w:t xml:space="preserve"> </w:t>
      </w:r>
      <w:r w:rsidR="00854FDC">
        <w:rPr>
          <w:rFonts w:ascii="Arial" w:hAnsi="Arial" w:cs="Arial"/>
          <w:bCs/>
          <w:lang w:val="it-CH"/>
        </w:rPr>
        <w:t>a</w:t>
      </w:r>
      <w:r w:rsidR="00C22E91" w:rsidRPr="00C22E91">
        <w:rPr>
          <w:rFonts w:ascii="Arial" w:hAnsi="Arial" w:cs="Arial"/>
          <w:bCs/>
          <w:lang w:val="it-CH"/>
        </w:rPr>
        <w:t xml:space="preserve"> tutti i tipi di </w:t>
      </w:r>
      <w:r w:rsidR="00E208A8">
        <w:rPr>
          <w:rFonts w:ascii="Arial" w:hAnsi="Arial" w:cs="Arial"/>
          <w:bCs/>
          <w:lang w:val="it-CH"/>
        </w:rPr>
        <w:t>impianti di combustione domestici, così come</w:t>
      </w:r>
      <w:r w:rsidR="00C22E91" w:rsidRPr="00C22E91">
        <w:rPr>
          <w:rFonts w:ascii="Arial" w:hAnsi="Arial" w:cs="Arial"/>
          <w:bCs/>
          <w:lang w:val="it-CH"/>
        </w:rPr>
        <w:t xml:space="preserve"> </w:t>
      </w:r>
      <w:r w:rsidR="00E208A8">
        <w:rPr>
          <w:rFonts w:ascii="Arial" w:hAnsi="Arial" w:cs="Arial"/>
          <w:bCs/>
          <w:lang w:val="it-CH"/>
        </w:rPr>
        <w:t xml:space="preserve">per </w:t>
      </w:r>
      <w:r w:rsidR="00C22E91" w:rsidRPr="00C22E91">
        <w:rPr>
          <w:rFonts w:ascii="Arial" w:hAnsi="Arial" w:cs="Arial"/>
          <w:bCs/>
          <w:lang w:val="it-CH"/>
        </w:rPr>
        <w:t>le caldaie central</w:t>
      </w:r>
      <w:r w:rsidR="00E208A8">
        <w:rPr>
          <w:rFonts w:ascii="Arial" w:hAnsi="Arial" w:cs="Arial"/>
          <w:bCs/>
          <w:lang w:val="it-CH"/>
        </w:rPr>
        <w:t>i per legna in pezzi</w:t>
      </w:r>
      <w:r w:rsidR="00C22E91" w:rsidRPr="00C22E91">
        <w:rPr>
          <w:rFonts w:ascii="Arial" w:hAnsi="Arial" w:cs="Arial"/>
          <w:bCs/>
          <w:lang w:val="it-CH"/>
        </w:rPr>
        <w:t xml:space="preserve">. </w:t>
      </w:r>
      <w:r w:rsidR="00EA1C28">
        <w:rPr>
          <w:rFonts w:ascii="Arial" w:hAnsi="Arial" w:cs="Arial"/>
          <w:bCs/>
          <w:lang w:val="it-CH"/>
        </w:rPr>
        <w:t>Il cippato</w:t>
      </w:r>
      <w:r w:rsidR="00C22E91" w:rsidRPr="00C22E91">
        <w:rPr>
          <w:rFonts w:ascii="Arial" w:hAnsi="Arial" w:cs="Arial"/>
          <w:bCs/>
          <w:lang w:val="it-CH"/>
        </w:rPr>
        <w:t xml:space="preserve"> v</w:t>
      </w:r>
      <w:r w:rsidR="00EA1C28">
        <w:rPr>
          <w:rFonts w:ascii="Arial" w:hAnsi="Arial" w:cs="Arial"/>
          <w:bCs/>
          <w:lang w:val="it-CH"/>
        </w:rPr>
        <w:t>iene</w:t>
      </w:r>
      <w:r w:rsidR="00C22E91" w:rsidRPr="00C22E91">
        <w:rPr>
          <w:rFonts w:ascii="Arial" w:hAnsi="Arial" w:cs="Arial"/>
          <w:bCs/>
          <w:lang w:val="it-CH"/>
        </w:rPr>
        <w:t xml:space="preserve"> utilizzat</w:t>
      </w:r>
      <w:r w:rsidR="00EA1C28">
        <w:rPr>
          <w:rFonts w:ascii="Arial" w:hAnsi="Arial" w:cs="Arial"/>
          <w:bCs/>
          <w:lang w:val="it-CH"/>
        </w:rPr>
        <w:t>o</w:t>
      </w:r>
      <w:r w:rsidR="00C22E91" w:rsidRPr="00C22E91">
        <w:rPr>
          <w:rFonts w:ascii="Arial" w:hAnsi="Arial" w:cs="Arial"/>
          <w:bCs/>
          <w:lang w:val="it-CH"/>
        </w:rPr>
        <w:t xml:space="preserve"> </w:t>
      </w:r>
      <w:r w:rsidR="00E26915">
        <w:rPr>
          <w:rFonts w:ascii="Arial" w:hAnsi="Arial" w:cs="Arial"/>
          <w:bCs/>
          <w:lang w:val="it-CH"/>
        </w:rPr>
        <w:t xml:space="preserve">in impianti che </w:t>
      </w:r>
      <w:r w:rsidR="00EA1C28">
        <w:rPr>
          <w:rFonts w:ascii="Arial" w:hAnsi="Arial" w:cs="Arial"/>
          <w:bCs/>
          <w:lang w:val="it-CH"/>
        </w:rPr>
        <w:t>riscalda</w:t>
      </w:r>
      <w:r w:rsidR="00E26915">
        <w:rPr>
          <w:rFonts w:ascii="Arial" w:hAnsi="Arial" w:cs="Arial"/>
          <w:bCs/>
          <w:lang w:val="it-CH"/>
        </w:rPr>
        <w:t>no</w:t>
      </w:r>
      <w:r w:rsidR="00EA1C28">
        <w:rPr>
          <w:rFonts w:ascii="Arial" w:hAnsi="Arial" w:cs="Arial"/>
          <w:bCs/>
          <w:lang w:val="it-CH"/>
        </w:rPr>
        <w:t xml:space="preserve"> edifici</w:t>
      </w:r>
      <w:r w:rsidR="00C22E91" w:rsidRPr="00C22E91">
        <w:rPr>
          <w:rFonts w:ascii="Arial" w:hAnsi="Arial" w:cs="Arial"/>
          <w:bCs/>
          <w:lang w:val="it-CH"/>
        </w:rPr>
        <w:t xml:space="preserve"> più grandi o</w:t>
      </w:r>
      <w:r w:rsidR="00854FDC">
        <w:rPr>
          <w:rFonts w:ascii="Arial" w:hAnsi="Arial" w:cs="Arial"/>
          <w:bCs/>
          <w:lang w:val="it-CH"/>
        </w:rPr>
        <w:t xml:space="preserve"> intere</w:t>
      </w:r>
      <w:r w:rsidR="00F80AF1">
        <w:rPr>
          <w:rFonts w:ascii="Arial" w:hAnsi="Arial" w:cs="Arial"/>
          <w:bCs/>
          <w:lang w:val="it-CH"/>
        </w:rPr>
        <w:t xml:space="preserve"> </w:t>
      </w:r>
      <w:r w:rsidR="00C22E91" w:rsidRPr="00C22E91">
        <w:rPr>
          <w:rFonts w:ascii="Arial" w:hAnsi="Arial" w:cs="Arial"/>
          <w:bCs/>
          <w:lang w:val="it-CH"/>
        </w:rPr>
        <w:t xml:space="preserve">reti di </w:t>
      </w:r>
      <w:r w:rsidR="00E26915">
        <w:rPr>
          <w:rFonts w:ascii="Arial" w:hAnsi="Arial" w:cs="Arial"/>
          <w:bCs/>
          <w:lang w:val="it-CH"/>
        </w:rPr>
        <w:t>tele</w:t>
      </w:r>
      <w:r w:rsidR="00C22E91" w:rsidRPr="00C22E91">
        <w:rPr>
          <w:rFonts w:ascii="Arial" w:hAnsi="Arial" w:cs="Arial"/>
          <w:bCs/>
          <w:lang w:val="it-CH"/>
        </w:rPr>
        <w:t>riscaldamento. Infine, i</w:t>
      </w:r>
      <w:r w:rsidR="00E26915">
        <w:rPr>
          <w:rFonts w:ascii="Arial" w:hAnsi="Arial" w:cs="Arial"/>
          <w:bCs/>
          <w:lang w:val="it-CH"/>
        </w:rPr>
        <w:t>l</w:t>
      </w:r>
      <w:r w:rsidR="00C22E91" w:rsidRPr="00C22E91">
        <w:rPr>
          <w:rFonts w:ascii="Arial" w:hAnsi="Arial" w:cs="Arial"/>
          <w:bCs/>
          <w:lang w:val="it-CH"/>
        </w:rPr>
        <w:t xml:space="preserve"> pellet </w:t>
      </w:r>
      <w:r w:rsidR="00E26915">
        <w:rPr>
          <w:rFonts w:ascii="Arial" w:hAnsi="Arial" w:cs="Arial"/>
          <w:bCs/>
          <w:lang w:val="it-CH"/>
        </w:rPr>
        <w:t>può venir impiegato come</w:t>
      </w:r>
      <w:r w:rsidR="00C22E91" w:rsidRPr="00C22E91">
        <w:rPr>
          <w:rFonts w:ascii="Arial" w:hAnsi="Arial" w:cs="Arial"/>
          <w:bCs/>
          <w:lang w:val="it-CH"/>
        </w:rPr>
        <w:t xml:space="preserve"> combustibile per varie categorie di sistemi di riscaldamento, dai piccoli impianti </w:t>
      </w:r>
      <w:r w:rsidR="00E26915">
        <w:rPr>
          <w:rFonts w:ascii="Arial" w:hAnsi="Arial" w:cs="Arial"/>
          <w:bCs/>
          <w:lang w:val="it-CH"/>
        </w:rPr>
        <w:t>domestici</w:t>
      </w:r>
      <w:r w:rsidR="00C22E91" w:rsidRPr="00C22E91">
        <w:rPr>
          <w:rFonts w:ascii="Arial" w:hAnsi="Arial" w:cs="Arial"/>
          <w:bCs/>
          <w:lang w:val="it-CH"/>
        </w:rPr>
        <w:t xml:space="preserve"> agli impianti di riscaldamento centrali per i condomini. Tutte e tre le forme di energia del legno hanno caratteristiche e vantaggi </w:t>
      </w:r>
      <w:r w:rsidR="00854FDC">
        <w:rPr>
          <w:rFonts w:ascii="Arial" w:hAnsi="Arial" w:cs="Arial"/>
          <w:bCs/>
          <w:lang w:val="it-CH"/>
        </w:rPr>
        <w:t>propri</w:t>
      </w:r>
      <w:r w:rsidR="00C22E91" w:rsidRPr="00C22E91">
        <w:rPr>
          <w:rFonts w:ascii="Arial" w:hAnsi="Arial" w:cs="Arial"/>
          <w:bCs/>
          <w:lang w:val="it-CH"/>
        </w:rPr>
        <w:t xml:space="preserve">. </w:t>
      </w:r>
      <w:r w:rsidR="00E26915">
        <w:rPr>
          <w:rFonts w:ascii="Arial" w:hAnsi="Arial" w:cs="Arial"/>
          <w:bCs/>
          <w:lang w:val="it-CH"/>
        </w:rPr>
        <w:t>Energia legno Svizzera</w:t>
      </w:r>
      <w:r w:rsidR="00C22E91" w:rsidRPr="00C22E91">
        <w:rPr>
          <w:rFonts w:ascii="Arial" w:hAnsi="Arial" w:cs="Arial"/>
          <w:bCs/>
          <w:lang w:val="it-CH"/>
        </w:rPr>
        <w:t xml:space="preserve"> mostra </w:t>
      </w:r>
      <w:r w:rsidR="004D22FD">
        <w:rPr>
          <w:rFonts w:ascii="Arial" w:hAnsi="Arial" w:cs="Arial"/>
          <w:bCs/>
          <w:lang w:val="it-CH"/>
        </w:rPr>
        <w:t xml:space="preserve">nella tabella seguente la </w:t>
      </w:r>
      <w:r w:rsidR="00C22E91" w:rsidRPr="00C22E91">
        <w:rPr>
          <w:rFonts w:ascii="Arial" w:hAnsi="Arial" w:cs="Arial"/>
          <w:bCs/>
          <w:lang w:val="it-CH"/>
        </w:rPr>
        <w:t>distribuzione degli assortimenti di legno utilizzati per l'anno 2020.</w:t>
      </w:r>
    </w:p>
    <w:p w14:paraId="56EA4199" w14:textId="77777777" w:rsidR="00C22E91" w:rsidRPr="00C22E91" w:rsidRDefault="00C22E91" w:rsidP="00C22E91">
      <w:pPr>
        <w:spacing w:after="160" w:line="259" w:lineRule="auto"/>
        <w:rPr>
          <w:rFonts w:ascii="Arial" w:hAnsi="Arial" w:cs="Arial"/>
          <w:bCs/>
          <w:lang w:val="it-CH"/>
        </w:rPr>
      </w:pPr>
      <w:r w:rsidRPr="00C22E91">
        <w:rPr>
          <w:rFonts w:ascii="Arial" w:hAnsi="Arial" w:cs="Arial"/>
          <w:bCs/>
          <w:lang w:val="it-CH"/>
        </w:rPr>
        <w:br w:type="page"/>
      </w:r>
    </w:p>
    <w:p w14:paraId="73E36757" w14:textId="77777777" w:rsidR="00C22E91" w:rsidRPr="00C22E91" w:rsidRDefault="00C22E91" w:rsidP="00C22E91">
      <w:pPr>
        <w:spacing w:after="160" w:line="259" w:lineRule="auto"/>
        <w:rPr>
          <w:rFonts w:ascii="Arial" w:hAnsi="Arial" w:cs="Arial"/>
          <w:bCs/>
          <w:lang w:val="it-CH"/>
        </w:rPr>
      </w:pPr>
    </w:p>
    <w:tbl>
      <w:tblPr>
        <w:tblStyle w:val="Tabellenraster"/>
        <w:tblW w:w="0" w:type="auto"/>
        <w:tblLook w:val="04A0" w:firstRow="1" w:lastRow="0" w:firstColumn="1" w:lastColumn="0" w:noHBand="0" w:noVBand="1"/>
      </w:tblPr>
      <w:tblGrid>
        <w:gridCol w:w="2265"/>
        <w:gridCol w:w="2265"/>
        <w:gridCol w:w="2266"/>
      </w:tblGrid>
      <w:tr w:rsidR="00C22E91" w:rsidRPr="00A9614A" w14:paraId="09D0437C" w14:textId="77777777" w:rsidTr="00DE6EE4">
        <w:tc>
          <w:tcPr>
            <w:tcW w:w="6796" w:type="dxa"/>
            <w:gridSpan w:val="3"/>
          </w:tcPr>
          <w:p w14:paraId="76006FDC" w14:textId="558B6D37" w:rsidR="00C22E91" w:rsidRPr="00C22E91" w:rsidRDefault="00C22E91" w:rsidP="00DE6EE4">
            <w:pPr>
              <w:spacing w:after="160" w:line="259" w:lineRule="auto"/>
              <w:rPr>
                <w:rFonts w:ascii="Arial" w:hAnsi="Arial" w:cs="Arial"/>
                <w:bCs/>
                <w:lang w:val="it-CH"/>
              </w:rPr>
            </w:pPr>
            <w:r w:rsidRPr="00C22E91">
              <w:rPr>
                <w:rFonts w:ascii="Arial" w:hAnsi="Arial" w:cs="Arial"/>
                <w:bCs/>
                <w:lang w:val="it-CH"/>
              </w:rPr>
              <w:t>Utilizzo 2020 d</w:t>
            </w:r>
            <w:r w:rsidR="006E5669">
              <w:rPr>
                <w:rFonts w:ascii="Arial" w:hAnsi="Arial" w:cs="Arial"/>
                <w:bCs/>
                <w:lang w:val="it-CH"/>
              </w:rPr>
              <w:t>i</w:t>
            </w:r>
            <w:r w:rsidRPr="00C22E91">
              <w:rPr>
                <w:rFonts w:ascii="Arial" w:hAnsi="Arial" w:cs="Arial"/>
                <w:bCs/>
                <w:lang w:val="it-CH"/>
              </w:rPr>
              <w:t xml:space="preserve"> legn</w:t>
            </w:r>
            <w:r w:rsidR="006E5669">
              <w:rPr>
                <w:rFonts w:ascii="Arial" w:hAnsi="Arial" w:cs="Arial"/>
                <w:bCs/>
                <w:lang w:val="it-CH"/>
              </w:rPr>
              <w:t>a</w:t>
            </w:r>
            <w:r w:rsidRPr="00C22E91">
              <w:rPr>
                <w:rFonts w:ascii="Arial" w:hAnsi="Arial" w:cs="Arial"/>
                <w:bCs/>
                <w:lang w:val="it-CH"/>
              </w:rPr>
              <w:t xml:space="preserve"> da energia per assortimento legnoso</w:t>
            </w:r>
            <w:r w:rsidR="00E26915">
              <w:rPr>
                <w:rFonts w:ascii="Arial" w:hAnsi="Arial" w:cs="Arial"/>
                <w:bCs/>
                <w:lang w:val="it-CH"/>
              </w:rPr>
              <w:br/>
              <w:t>c</w:t>
            </w:r>
            <w:r w:rsidRPr="00C22E91">
              <w:rPr>
                <w:rFonts w:ascii="Arial" w:hAnsi="Arial" w:cs="Arial"/>
                <w:bCs/>
                <w:lang w:val="it-CH"/>
              </w:rPr>
              <w:t xml:space="preserve">onvertito in metri cubi di massa </w:t>
            </w:r>
            <w:r w:rsidR="00CA5D1D">
              <w:rPr>
                <w:rFonts w:ascii="Arial" w:hAnsi="Arial" w:cs="Arial"/>
                <w:bCs/>
                <w:lang w:val="it-CH"/>
              </w:rPr>
              <w:t>legnosa</w:t>
            </w:r>
            <w:r w:rsidRPr="00C22E91">
              <w:rPr>
                <w:rFonts w:ascii="Arial" w:hAnsi="Arial" w:cs="Arial"/>
                <w:bCs/>
                <w:lang w:val="it-CH"/>
              </w:rPr>
              <w:t xml:space="preserve"> [m</w:t>
            </w:r>
            <w:r w:rsidRPr="00C22E91">
              <w:rPr>
                <w:rFonts w:ascii="Arial" w:hAnsi="Arial" w:cs="Arial"/>
                <w:bCs/>
                <w:vertAlign w:val="superscript"/>
                <w:lang w:val="it-CH"/>
              </w:rPr>
              <w:t>3</w:t>
            </w:r>
            <w:r w:rsidRPr="00C22E91">
              <w:rPr>
                <w:rFonts w:ascii="Arial" w:hAnsi="Arial" w:cs="Arial"/>
                <w:bCs/>
                <w:lang w:val="it-CH"/>
              </w:rPr>
              <w:t>/a]</w:t>
            </w:r>
          </w:p>
        </w:tc>
      </w:tr>
      <w:tr w:rsidR="00C22E91" w14:paraId="44D20463" w14:textId="77777777" w:rsidTr="00DE6EE4">
        <w:tc>
          <w:tcPr>
            <w:tcW w:w="2265" w:type="dxa"/>
          </w:tcPr>
          <w:p w14:paraId="15B9A991" w14:textId="001691EE" w:rsidR="00C22E91" w:rsidRPr="00C22E91" w:rsidRDefault="00C22E91" w:rsidP="00DE6EE4">
            <w:pPr>
              <w:spacing w:after="160" w:line="259" w:lineRule="auto"/>
              <w:jc w:val="center"/>
              <w:rPr>
                <w:rFonts w:ascii="Arial" w:hAnsi="Arial" w:cs="Arial"/>
                <w:bCs/>
                <w:lang w:val="it-CH"/>
              </w:rPr>
            </w:pPr>
            <w:r w:rsidRPr="00C22E91">
              <w:rPr>
                <w:rFonts w:ascii="Arial" w:hAnsi="Arial" w:cs="Arial"/>
                <w:bCs/>
                <w:lang w:val="it-CH"/>
              </w:rPr>
              <w:t>Legn</w:t>
            </w:r>
            <w:r w:rsidR="00CA5D1D">
              <w:rPr>
                <w:rFonts w:ascii="Arial" w:hAnsi="Arial" w:cs="Arial"/>
                <w:bCs/>
                <w:lang w:val="it-CH"/>
              </w:rPr>
              <w:t>a</w:t>
            </w:r>
            <w:r w:rsidRPr="00C22E91">
              <w:rPr>
                <w:rFonts w:ascii="Arial" w:hAnsi="Arial" w:cs="Arial"/>
                <w:bCs/>
                <w:lang w:val="it-CH"/>
              </w:rPr>
              <w:t xml:space="preserve"> in pezz</w:t>
            </w:r>
            <w:r w:rsidR="00CA5D1D">
              <w:rPr>
                <w:rFonts w:ascii="Arial" w:hAnsi="Arial" w:cs="Arial"/>
                <w:bCs/>
                <w:lang w:val="it-CH"/>
              </w:rPr>
              <w:t>i</w:t>
            </w:r>
            <w:r w:rsidRPr="00C22E91">
              <w:rPr>
                <w:rFonts w:ascii="Arial" w:hAnsi="Arial" w:cs="Arial"/>
                <w:bCs/>
                <w:lang w:val="it-CH"/>
              </w:rPr>
              <w:br/>
              <w:t>[m</w:t>
            </w:r>
            <w:r w:rsidRPr="00C22E91">
              <w:rPr>
                <w:rFonts w:ascii="Arial" w:hAnsi="Arial" w:cs="Arial"/>
                <w:bCs/>
                <w:vertAlign w:val="superscript"/>
                <w:lang w:val="it-CH"/>
              </w:rPr>
              <w:t>3</w:t>
            </w:r>
            <w:r w:rsidRPr="00C22E91">
              <w:rPr>
                <w:rFonts w:ascii="Arial" w:hAnsi="Arial" w:cs="Arial"/>
                <w:bCs/>
                <w:lang w:val="it-CH"/>
              </w:rPr>
              <w:t>/a]</w:t>
            </w:r>
          </w:p>
        </w:tc>
        <w:tc>
          <w:tcPr>
            <w:tcW w:w="2265" w:type="dxa"/>
          </w:tcPr>
          <w:p w14:paraId="0EAAD806" w14:textId="652204BB" w:rsidR="00C22E91" w:rsidRDefault="00E26915" w:rsidP="00DE6EE4">
            <w:pPr>
              <w:spacing w:after="160" w:line="259" w:lineRule="auto"/>
              <w:jc w:val="center"/>
              <w:rPr>
                <w:rFonts w:ascii="Arial" w:hAnsi="Arial" w:cs="Arial"/>
                <w:bCs/>
              </w:rPr>
            </w:pPr>
            <w:proofErr w:type="spellStart"/>
            <w:r>
              <w:rPr>
                <w:rFonts w:ascii="Arial" w:hAnsi="Arial" w:cs="Arial"/>
                <w:bCs/>
              </w:rPr>
              <w:t>Cippato</w:t>
            </w:r>
            <w:proofErr w:type="spellEnd"/>
            <w:r w:rsidR="00C22E91">
              <w:rPr>
                <w:rFonts w:ascii="Arial" w:hAnsi="Arial" w:cs="Arial"/>
                <w:bCs/>
              </w:rPr>
              <w:br/>
            </w:r>
            <w:r w:rsidR="00C22E91" w:rsidRPr="004A2E7B">
              <w:rPr>
                <w:rFonts w:ascii="Arial" w:hAnsi="Arial" w:cs="Arial"/>
                <w:bCs/>
              </w:rPr>
              <w:t>[m</w:t>
            </w:r>
            <w:r w:rsidR="00C22E91" w:rsidRPr="004A2E7B">
              <w:rPr>
                <w:rFonts w:ascii="Arial" w:hAnsi="Arial" w:cs="Arial"/>
                <w:bCs/>
                <w:vertAlign w:val="superscript"/>
              </w:rPr>
              <w:t>3</w:t>
            </w:r>
            <w:r w:rsidR="00C22E91" w:rsidRPr="004A2E7B">
              <w:rPr>
                <w:rFonts w:ascii="Arial" w:hAnsi="Arial" w:cs="Arial"/>
                <w:bCs/>
              </w:rPr>
              <w:t>/a]</w:t>
            </w:r>
          </w:p>
        </w:tc>
        <w:tc>
          <w:tcPr>
            <w:tcW w:w="2266" w:type="dxa"/>
          </w:tcPr>
          <w:p w14:paraId="4B2E286F" w14:textId="6EB86F4D" w:rsidR="00C22E91" w:rsidRDefault="00C22E91" w:rsidP="00DE6EE4">
            <w:pPr>
              <w:spacing w:after="160" w:line="259" w:lineRule="auto"/>
              <w:jc w:val="center"/>
              <w:rPr>
                <w:rFonts w:ascii="Arial" w:hAnsi="Arial" w:cs="Arial"/>
                <w:bCs/>
              </w:rPr>
            </w:pPr>
            <w:r>
              <w:rPr>
                <w:rFonts w:ascii="Arial" w:hAnsi="Arial" w:cs="Arial"/>
                <w:bCs/>
              </w:rPr>
              <w:t>Pellet</w:t>
            </w:r>
            <w:r>
              <w:rPr>
                <w:rFonts w:ascii="Arial" w:hAnsi="Arial" w:cs="Arial"/>
                <w:bCs/>
              </w:rPr>
              <w:br/>
            </w:r>
            <w:r w:rsidRPr="004A2E7B">
              <w:rPr>
                <w:rFonts w:ascii="Arial" w:hAnsi="Arial" w:cs="Arial"/>
                <w:bCs/>
              </w:rPr>
              <w:t>[m</w:t>
            </w:r>
            <w:r w:rsidRPr="004A2E7B">
              <w:rPr>
                <w:rFonts w:ascii="Arial" w:hAnsi="Arial" w:cs="Arial"/>
                <w:bCs/>
                <w:vertAlign w:val="superscript"/>
              </w:rPr>
              <w:t>3</w:t>
            </w:r>
            <w:r w:rsidRPr="004A2E7B">
              <w:rPr>
                <w:rFonts w:ascii="Arial" w:hAnsi="Arial" w:cs="Arial"/>
                <w:bCs/>
              </w:rPr>
              <w:t>/a]</w:t>
            </w:r>
          </w:p>
        </w:tc>
      </w:tr>
      <w:tr w:rsidR="00C22E91" w14:paraId="6D992117" w14:textId="77777777" w:rsidTr="00DE6EE4">
        <w:tc>
          <w:tcPr>
            <w:tcW w:w="2265" w:type="dxa"/>
          </w:tcPr>
          <w:p w14:paraId="47FF308B" w14:textId="77777777" w:rsidR="00C22E91" w:rsidRDefault="00C22E91" w:rsidP="00DE6EE4">
            <w:pPr>
              <w:spacing w:after="160" w:line="259" w:lineRule="auto"/>
              <w:jc w:val="center"/>
              <w:rPr>
                <w:rFonts w:ascii="Arial" w:hAnsi="Arial" w:cs="Arial"/>
                <w:bCs/>
              </w:rPr>
            </w:pPr>
            <w:r>
              <w:rPr>
                <w:rFonts w:ascii="Arial" w:hAnsi="Arial" w:cs="Arial"/>
                <w:bCs/>
              </w:rPr>
              <w:t>1'140'000</w:t>
            </w:r>
          </w:p>
        </w:tc>
        <w:tc>
          <w:tcPr>
            <w:tcW w:w="2265" w:type="dxa"/>
          </w:tcPr>
          <w:p w14:paraId="23F61186" w14:textId="77777777" w:rsidR="00C22E91" w:rsidRDefault="00C22E91" w:rsidP="00DE6EE4">
            <w:pPr>
              <w:spacing w:after="160" w:line="259" w:lineRule="auto"/>
              <w:jc w:val="center"/>
              <w:rPr>
                <w:rFonts w:ascii="Arial" w:hAnsi="Arial" w:cs="Arial"/>
                <w:bCs/>
              </w:rPr>
            </w:pPr>
            <w:r>
              <w:rPr>
                <w:rFonts w:ascii="Arial" w:hAnsi="Arial" w:cs="Arial"/>
                <w:bCs/>
              </w:rPr>
              <w:t>3'810'000</w:t>
            </w:r>
          </w:p>
        </w:tc>
        <w:tc>
          <w:tcPr>
            <w:tcW w:w="2266" w:type="dxa"/>
          </w:tcPr>
          <w:p w14:paraId="320B1108" w14:textId="77777777" w:rsidR="00C22E91" w:rsidRDefault="00C22E91" w:rsidP="00DE6EE4">
            <w:pPr>
              <w:spacing w:after="160" w:line="259" w:lineRule="auto"/>
              <w:jc w:val="center"/>
              <w:rPr>
                <w:rFonts w:ascii="Arial" w:hAnsi="Arial" w:cs="Arial"/>
                <w:bCs/>
              </w:rPr>
            </w:pPr>
            <w:r>
              <w:rPr>
                <w:rFonts w:ascii="Arial" w:hAnsi="Arial" w:cs="Arial"/>
                <w:bCs/>
              </w:rPr>
              <w:t>630'000</w:t>
            </w:r>
          </w:p>
        </w:tc>
      </w:tr>
    </w:tbl>
    <w:p w14:paraId="2697709C" w14:textId="77777777" w:rsidR="00C22E91" w:rsidRPr="0057535A" w:rsidRDefault="00C22E91" w:rsidP="00C22E91">
      <w:pPr>
        <w:spacing w:after="160" w:line="259" w:lineRule="auto"/>
        <w:rPr>
          <w:rFonts w:ascii="Arial" w:hAnsi="Arial" w:cs="Arial"/>
          <w:bCs/>
          <w:lang w:val="it-CH"/>
        </w:rPr>
      </w:pPr>
    </w:p>
    <w:p w14:paraId="1AC7D0E3" w14:textId="77777777" w:rsidR="00C22E91" w:rsidRPr="0057535A" w:rsidRDefault="00C22E91" w:rsidP="00C22E91">
      <w:pPr>
        <w:spacing w:after="160" w:line="259" w:lineRule="auto"/>
        <w:rPr>
          <w:rFonts w:ascii="Arial" w:hAnsi="Arial" w:cs="Arial"/>
          <w:b/>
          <w:lang w:val="it-CH"/>
        </w:rPr>
      </w:pPr>
      <w:r w:rsidRPr="0057535A">
        <w:rPr>
          <w:rFonts w:ascii="Arial" w:hAnsi="Arial" w:cs="Arial"/>
          <w:b/>
          <w:lang w:val="it-CH"/>
        </w:rPr>
        <w:t>Domanda in forte aumento</w:t>
      </w:r>
    </w:p>
    <w:p w14:paraId="7EA5617D" w14:textId="1DC98BBF" w:rsidR="00C22E91" w:rsidRPr="00C22E91" w:rsidRDefault="00C22E91" w:rsidP="00C22E91">
      <w:pPr>
        <w:spacing w:after="160" w:line="259" w:lineRule="auto"/>
        <w:rPr>
          <w:rFonts w:ascii="Arial" w:hAnsi="Arial" w:cs="Arial"/>
          <w:bCs/>
          <w:lang w:val="it-CH"/>
        </w:rPr>
      </w:pPr>
      <w:r w:rsidRPr="0057535A">
        <w:rPr>
          <w:rFonts w:ascii="Arial" w:hAnsi="Arial" w:cs="Arial"/>
          <w:bCs/>
          <w:lang w:val="it-CH"/>
        </w:rPr>
        <w:t>L'esigenza d</w:t>
      </w:r>
      <w:r w:rsidRPr="00C22E91">
        <w:rPr>
          <w:rFonts w:ascii="Arial" w:hAnsi="Arial" w:cs="Arial"/>
          <w:bCs/>
          <w:lang w:val="it-CH"/>
        </w:rPr>
        <w:t>i sicurezza e affidabilità, così come la necessità di incrementare l'uso di fonti energetiche neutrali dal punto di vista climatico, hanno fatto sì che la domanda</w:t>
      </w:r>
      <w:r w:rsidR="00924523">
        <w:rPr>
          <w:rFonts w:ascii="Arial" w:hAnsi="Arial" w:cs="Arial"/>
          <w:bCs/>
          <w:lang w:val="it-CH"/>
        </w:rPr>
        <w:t xml:space="preserve"> di</w:t>
      </w:r>
      <w:r w:rsidRPr="00C22E91">
        <w:rPr>
          <w:rFonts w:ascii="Arial" w:hAnsi="Arial" w:cs="Arial"/>
          <w:bCs/>
          <w:lang w:val="it-CH"/>
        </w:rPr>
        <w:t xml:space="preserve"> </w:t>
      </w:r>
      <w:r w:rsidR="00310ED0">
        <w:rPr>
          <w:rFonts w:ascii="Arial" w:hAnsi="Arial" w:cs="Arial"/>
          <w:bCs/>
          <w:lang w:val="it-CH"/>
        </w:rPr>
        <w:t>impianti di combustione a legna, nonché d</w:t>
      </w:r>
      <w:r w:rsidRPr="00C22E91">
        <w:rPr>
          <w:rFonts w:ascii="Arial" w:hAnsi="Arial" w:cs="Arial"/>
          <w:bCs/>
          <w:lang w:val="it-CH"/>
        </w:rPr>
        <w:t>i legna per uso energetico sia</w:t>
      </w:r>
      <w:r w:rsidR="00310ED0">
        <w:rPr>
          <w:rFonts w:ascii="Arial" w:hAnsi="Arial" w:cs="Arial"/>
          <w:bCs/>
          <w:lang w:val="it-CH"/>
        </w:rPr>
        <w:t>no</w:t>
      </w:r>
      <w:r w:rsidRPr="00C22E91">
        <w:rPr>
          <w:rFonts w:ascii="Arial" w:hAnsi="Arial" w:cs="Arial"/>
          <w:bCs/>
          <w:lang w:val="it-CH"/>
        </w:rPr>
        <w:t xml:space="preserve"> aumentat</w:t>
      </w:r>
      <w:r w:rsidR="00310ED0">
        <w:rPr>
          <w:rFonts w:ascii="Arial" w:hAnsi="Arial" w:cs="Arial"/>
          <w:bCs/>
          <w:lang w:val="it-CH"/>
        </w:rPr>
        <w:t>e</w:t>
      </w:r>
      <w:r w:rsidRPr="00C22E91">
        <w:rPr>
          <w:rFonts w:ascii="Arial" w:hAnsi="Arial" w:cs="Arial"/>
          <w:bCs/>
          <w:lang w:val="it-CH"/>
        </w:rPr>
        <w:t xml:space="preserve"> notevolmente da tempo, soprattutto dopo la guerra in Ucraina. C'è abbastanza legna a disposizione. Tuttavia, i nuovi progetti devono </w:t>
      </w:r>
      <w:r w:rsidR="00924523">
        <w:rPr>
          <w:rFonts w:ascii="Arial" w:hAnsi="Arial" w:cs="Arial"/>
          <w:bCs/>
          <w:lang w:val="it-CH"/>
        </w:rPr>
        <w:t>venir</w:t>
      </w:r>
      <w:r w:rsidRPr="00C22E91">
        <w:rPr>
          <w:rFonts w:ascii="Arial" w:hAnsi="Arial" w:cs="Arial"/>
          <w:bCs/>
          <w:lang w:val="it-CH"/>
        </w:rPr>
        <w:t xml:space="preserve"> pianificati con attenzione e a lungo termine, in modo che i fornitori</w:t>
      </w:r>
      <w:r w:rsidR="005B503D">
        <w:rPr>
          <w:rFonts w:ascii="Arial" w:hAnsi="Arial" w:cs="Arial"/>
          <w:bCs/>
          <w:lang w:val="it-CH"/>
        </w:rPr>
        <w:t xml:space="preserve"> di impianti e di legna</w:t>
      </w:r>
      <w:r w:rsidRPr="00C22E91">
        <w:rPr>
          <w:rFonts w:ascii="Arial" w:hAnsi="Arial" w:cs="Arial"/>
          <w:bCs/>
          <w:lang w:val="it-CH"/>
        </w:rPr>
        <w:t xml:space="preserve"> possano adattarsi.</w:t>
      </w:r>
    </w:p>
    <w:p w14:paraId="2999EE20" w14:textId="6F3C5681" w:rsidR="00C22E91" w:rsidRPr="00C22E91" w:rsidRDefault="00C22E91" w:rsidP="00C22E91">
      <w:pPr>
        <w:spacing w:after="160" w:line="259" w:lineRule="auto"/>
        <w:rPr>
          <w:rFonts w:ascii="Arial" w:hAnsi="Arial" w:cs="Arial"/>
          <w:bCs/>
          <w:lang w:val="it-CH"/>
        </w:rPr>
      </w:pPr>
      <w:r w:rsidRPr="00C22E91">
        <w:rPr>
          <w:rFonts w:ascii="Arial" w:hAnsi="Arial" w:cs="Arial"/>
          <w:bCs/>
          <w:lang w:val="it-CH"/>
        </w:rPr>
        <w:t xml:space="preserve">Energia legno Svizzera si impegna </w:t>
      </w:r>
      <w:r w:rsidR="003E024D">
        <w:rPr>
          <w:rFonts w:ascii="Arial" w:hAnsi="Arial" w:cs="Arial"/>
          <w:bCs/>
          <w:lang w:val="it-CH"/>
        </w:rPr>
        <w:t>per un rapido utilizzo del</w:t>
      </w:r>
      <w:r w:rsidRPr="00C22E91">
        <w:rPr>
          <w:rFonts w:ascii="Arial" w:hAnsi="Arial" w:cs="Arial"/>
          <w:bCs/>
          <w:lang w:val="it-CH"/>
        </w:rPr>
        <w:t xml:space="preserve"> potenziale annuo aggiuntivo di 1,8 milioni di metri cubi di legno da energia, riducendo così la domanda di combustibili fossili e di elettricità. In questo modo, il legno può dare un importante contributo alla sicurezza dell'approvvigionamento della Svizzera.</w:t>
      </w:r>
    </w:p>
    <w:p w14:paraId="28152562" w14:textId="77777777" w:rsidR="001862E8" w:rsidRPr="00817762" w:rsidRDefault="001862E8" w:rsidP="003A0163">
      <w:pPr>
        <w:spacing w:after="160" w:line="259" w:lineRule="auto"/>
        <w:rPr>
          <w:rFonts w:ascii="Arial" w:hAnsi="Arial" w:cs="Arial"/>
          <w:bCs/>
          <w:lang w:val="it-CH"/>
        </w:rPr>
      </w:pPr>
    </w:p>
    <w:p w14:paraId="4E47F2DF" w14:textId="77777777" w:rsidR="001862E8" w:rsidRPr="00817762" w:rsidRDefault="001862E8" w:rsidP="001862E8">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it-CH"/>
        </w:rPr>
      </w:pPr>
      <w:r w:rsidRPr="00817762">
        <w:rPr>
          <w:rFonts w:ascii="Arial" w:hAnsi="Arial" w:cs="Arial"/>
          <w:b/>
          <w:lang w:val="it-CH"/>
        </w:rPr>
        <w:t>Energia legno Svizzera</w:t>
      </w:r>
    </w:p>
    <w:p w14:paraId="393D3FC9" w14:textId="77777777" w:rsidR="001862E8" w:rsidRPr="00817762" w:rsidRDefault="001862E8" w:rsidP="001862E8">
      <w:pPr>
        <w:pBdr>
          <w:top w:val="single" w:sz="4" w:space="1" w:color="auto"/>
          <w:left w:val="single" w:sz="4" w:space="4" w:color="auto"/>
          <w:bottom w:val="single" w:sz="4" w:space="1" w:color="auto"/>
          <w:right w:val="single" w:sz="4" w:space="4" w:color="auto"/>
        </w:pBdr>
        <w:spacing w:after="120"/>
        <w:jc w:val="both"/>
        <w:rPr>
          <w:rFonts w:ascii="Arial" w:hAnsi="Arial" w:cs="Arial"/>
          <w:lang w:val="it-CH"/>
        </w:rPr>
      </w:pPr>
      <w:r w:rsidRPr="00817762">
        <w:rPr>
          <w:rFonts w:ascii="Arial" w:hAnsi="Arial" w:cs="Arial"/>
          <w:lang w:val="it-CH"/>
        </w:rPr>
        <w:t>Dal 1979 l’Associazione di categoria Energia legno Svizzera gestisce un servizio professionale di consulenza ed informazione e si impegna nei confronti delle autorità e degli organi decisionali per un maggiore utilizzo del “calore dal bosco”. www.energia-legno.ch</w:t>
      </w:r>
    </w:p>
    <w:p w14:paraId="0344C355" w14:textId="7987DCB3" w:rsidR="001862E8" w:rsidRDefault="001862E8" w:rsidP="003A0163">
      <w:pPr>
        <w:spacing w:after="160" w:line="259" w:lineRule="auto"/>
        <w:rPr>
          <w:rFonts w:ascii="Arial" w:hAnsi="Arial" w:cs="Arial"/>
          <w:bCs/>
          <w:lang w:val="it-CH"/>
        </w:rPr>
      </w:pPr>
    </w:p>
    <w:p w14:paraId="000643C3" w14:textId="77777777" w:rsidR="001862E8" w:rsidRPr="00817762" w:rsidRDefault="001862E8" w:rsidP="001862E8">
      <w:pPr>
        <w:tabs>
          <w:tab w:val="left" w:pos="4820"/>
        </w:tabs>
        <w:spacing w:after="40" w:line="240" w:lineRule="auto"/>
        <w:jc w:val="both"/>
        <w:rPr>
          <w:rFonts w:ascii="Arial" w:eastAsia="Times New Roman" w:hAnsi="Arial" w:cs="Arial"/>
          <w:sz w:val="20"/>
          <w:szCs w:val="20"/>
          <w:lang w:val="it-CH" w:eastAsia="de-DE"/>
        </w:rPr>
      </w:pPr>
      <w:r w:rsidRPr="00817762">
        <w:rPr>
          <w:rFonts w:ascii="Arial" w:eastAsia="Times New Roman" w:hAnsi="Arial" w:cs="Arial"/>
          <w:b/>
          <w:sz w:val="20"/>
          <w:szCs w:val="20"/>
          <w:lang w:val="it-CH" w:eastAsia="de-DE"/>
        </w:rPr>
        <w:t>Autore:</w:t>
      </w:r>
      <w:r w:rsidRPr="00817762">
        <w:rPr>
          <w:rFonts w:ascii="Arial" w:eastAsia="Times New Roman" w:hAnsi="Arial" w:cs="Arial"/>
          <w:b/>
          <w:sz w:val="20"/>
          <w:szCs w:val="20"/>
          <w:lang w:val="it-CH" w:eastAsia="de-DE"/>
        </w:rPr>
        <w:tab/>
        <w:t>Contatto Svizzera italiana:</w:t>
      </w:r>
    </w:p>
    <w:p w14:paraId="0B6245F2" w14:textId="77777777" w:rsidR="001862E8" w:rsidRPr="00817762" w:rsidRDefault="001862E8" w:rsidP="001862E8">
      <w:pPr>
        <w:tabs>
          <w:tab w:val="left" w:pos="4820"/>
        </w:tabs>
        <w:spacing w:after="40" w:line="240" w:lineRule="auto"/>
        <w:jc w:val="both"/>
        <w:rPr>
          <w:rFonts w:ascii="Arial" w:eastAsia="Times New Roman" w:hAnsi="Arial"/>
          <w:sz w:val="20"/>
          <w:szCs w:val="20"/>
          <w:lang w:val="it-CH" w:eastAsia="de-DE"/>
        </w:rPr>
      </w:pPr>
      <w:r w:rsidRPr="00817762">
        <w:rPr>
          <w:rFonts w:ascii="Arial" w:eastAsia="Times New Roman" w:hAnsi="Arial" w:cs="Times New Roman"/>
          <w:sz w:val="20"/>
          <w:szCs w:val="20"/>
          <w:lang w:val="it-CH" w:eastAsia="de-DE"/>
        </w:rPr>
        <w:t>Christoph Rutschmann</w:t>
      </w:r>
      <w:r w:rsidRPr="00817762">
        <w:rPr>
          <w:rFonts w:ascii="Arial" w:eastAsia="Times New Roman" w:hAnsi="Arial" w:cs="Times New Roman"/>
          <w:sz w:val="20"/>
          <w:szCs w:val="20"/>
          <w:lang w:val="it-CH" w:eastAsia="de-DE"/>
        </w:rPr>
        <w:tab/>
        <w:t>Claudio Caccia, responsabile Svizzera italiana</w:t>
      </w:r>
    </w:p>
    <w:p w14:paraId="5421FE91"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r w:rsidRPr="00817762">
        <w:rPr>
          <w:rFonts w:ascii="Arial" w:eastAsia="Times New Roman" w:hAnsi="Arial" w:cs="Arial"/>
          <w:sz w:val="20"/>
          <w:szCs w:val="20"/>
          <w:lang w:val="it-CH" w:eastAsia="de-DE"/>
        </w:rPr>
        <w:t xml:space="preserve">Su incarico di </w:t>
      </w:r>
      <w:r w:rsidRPr="00817762">
        <w:rPr>
          <w:rFonts w:ascii="Arial" w:eastAsia="Times New Roman" w:hAnsi="Arial" w:cs="Times New Roman"/>
          <w:sz w:val="20"/>
          <w:szCs w:val="20"/>
          <w:lang w:val="it-CH" w:eastAsia="de-DE"/>
        </w:rPr>
        <w:t>Energia legno Svizzera</w:t>
      </w:r>
      <w:r w:rsidRPr="00817762">
        <w:rPr>
          <w:rFonts w:ascii="Arial" w:eastAsia="Times New Roman" w:hAnsi="Arial" w:cs="Arial"/>
          <w:sz w:val="20"/>
          <w:szCs w:val="20"/>
          <w:lang w:val="it-CH" w:eastAsia="de-DE"/>
        </w:rPr>
        <w:tab/>
        <w:t>Energia legno Svizzera</w:t>
      </w:r>
    </w:p>
    <w:p w14:paraId="372FEF9C"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proofErr w:type="spellStart"/>
      <w:r w:rsidRPr="00817762">
        <w:rPr>
          <w:rFonts w:ascii="Arial" w:eastAsia="Times New Roman" w:hAnsi="Arial" w:cs="Arial"/>
          <w:sz w:val="20"/>
          <w:szCs w:val="20"/>
          <w:lang w:val="it-CH" w:eastAsia="de-DE"/>
        </w:rPr>
        <w:t>Neugasse</w:t>
      </w:r>
      <w:proofErr w:type="spellEnd"/>
      <w:r w:rsidRPr="00817762">
        <w:rPr>
          <w:rFonts w:ascii="Arial" w:eastAsia="Times New Roman" w:hAnsi="Arial" w:cs="Arial"/>
          <w:sz w:val="20"/>
          <w:szCs w:val="20"/>
          <w:lang w:val="it-CH" w:eastAsia="de-DE"/>
        </w:rPr>
        <w:t xml:space="preserve"> 10</w:t>
      </w:r>
      <w:r w:rsidRPr="00817762">
        <w:rPr>
          <w:rFonts w:ascii="Arial" w:eastAsia="Times New Roman" w:hAnsi="Arial" w:cs="Arial"/>
          <w:sz w:val="20"/>
          <w:szCs w:val="20"/>
          <w:lang w:val="it-CH" w:eastAsia="de-DE"/>
        </w:rPr>
        <w:tab/>
        <w:t xml:space="preserve">Al </w:t>
      </w:r>
      <w:proofErr w:type="spellStart"/>
      <w:r w:rsidRPr="00817762">
        <w:rPr>
          <w:rFonts w:ascii="Arial" w:eastAsia="Times New Roman" w:hAnsi="Arial" w:cs="Arial"/>
          <w:sz w:val="20"/>
          <w:szCs w:val="20"/>
          <w:lang w:val="it-CH" w:eastAsia="de-DE"/>
        </w:rPr>
        <w:t>Stradón</w:t>
      </w:r>
      <w:proofErr w:type="spellEnd"/>
      <w:r w:rsidRPr="00817762">
        <w:rPr>
          <w:rFonts w:ascii="Arial" w:eastAsia="Times New Roman" w:hAnsi="Arial" w:cs="Arial"/>
          <w:sz w:val="20"/>
          <w:szCs w:val="20"/>
          <w:lang w:val="it-CH" w:eastAsia="de-DE"/>
        </w:rPr>
        <w:t xml:space="preserve"> 31</w:t>
      </w:r>
    </w:p>
    <w:p w14:paraId="4507F742"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r w:rsidRPr="00817762">
        <w:rPr>
          <w:rFonts w:ascii="Arial" w:eastAsia="Times New Roman" w:hAnsi="Arial" w:cs="Arial"/>
          <w:sz w:val="20"/>
          <w:szCs w:val="20"/>
          <w:lang w:val="it-CH" w:eastAsia="de-DE"/>
        </w:rPr>
        <w:t xml:space="preserve">8005 </w:t>
      </w:r>
      <w:proofErr w:type="spellStart"/>
      <w:r w:rsidRPr="00817762">
        <w:rPr>
          <w:rFonts w:ascii="Arial" w:eastAsia="Times New Roman" w:hAnsi="Arial" w:cs="Arial"/>
          <w:sz w:val="20"/>
          <w:szCs w:val="20"/>
          <w:lang w:val="it-CH" w:eastAsia="de-DE"/>
        </w:rPr>
        <w:t>Zürich</w:t>
      </w:r>
      <w:proofErr w:type="spellEnd"/>
      <w:r w:rsidRPr="00817762">
        <w:rPr>
          <w:rFonts w:ascii="Arial" w:eastAsia="Times New Roman" w:hAnsi="Arial" w:cs="Arial"/>
          <w:sz w:val="20"/>
          <w:szCs w:val="20"/>
          <w:lang w:val="it-CH" w:eastAsia="de-DE"/>
        </w:rPr>
        <w:tab/>
        <w:t>6670 Avegno</w:t>
      </w:r>
    </w:p>
    <w:p w14:paraId="5DA572AC"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r w:rsidRPr="00817762">
        <w:rPr>
          <w:rFonts w:ascii="Arial" w:eastAsia="Times New Roman" w:hAnsi="Arial" w:cs="Arial"/>
          <w:sz w:val="20"/>
          <w:szCs w:val="20"/>
          <w:lang w:val="it-CH" w:eastAsia="de-DE"/>
        </w:rPr>
        <w:t xml:space="preserve">Tel. 044 250 88 </w:t>
      </w:r>
      <w:r w:rsidRPr="00817762">
        <w:rPr>
          <w:rFonts w:ascii="Arial" w:eastAsia="Times New Roman" w:hAnsi="Arial" w:cs="Times New Roman"/>
          <w:sz w:val="20"/>
          <w:szCs w:val="20"/>
          <w:lang w:val="it-CH" w:eastAsia="de-DE"/>
        </w:rPr>
        <w:t>11</w:t>
      </w:r>
      <w:r w:rsidRPr="00817762">
        <w:rPr>
          <w:rFonts w:ascii="Arial" w:eastAsia="Times New Roman" w:hAnsi="Arial" w:cs="Arial"/>
          <w:sz w:val="20"/>
          <w:szCs w:val="20"/>
          <w:lang w:val="it-CH" w:eastAsia="de-DE"/>
        </w:rPr>
        <w:tab/>
        <w:t>Tel. 091 796 36 03</w:t>
      </w:r>
    </w:p>
    <w:p w14:paraId="2F2D0634" w14:textId="77777777" w:rsidR="001862E8" w:rsidRPr="00817762" w:rsidRDefault="00391F83" w:rsidP="001862E8">
      <w:pPr>
        <w:tabs>
          <w:tab w:val="left" w:pos="4820"/>
        </w:tabs>
        <w:spacing w:after="0" w:line="240" w:lineRule="auto"/>
        <w:jc w:val="both"/>
        <w:rPr>
          <w:rFonts w:ascii="Arial" w:eastAsia="Times New Roman" w:hAnsi="Arial" w:cs="Times New Roman"/>
          <w:sz w:val="20"/>
          <w:szCs w:val="20"/>
          <w:lang w:val="it-CH" w:eastAsia="de-DE"/>
        </w:rPr>
      </w:pPr>
      <w:hyperlink r:id="rId7" w:history="1">
        <w:r w:rsidR="001862E8" w:rsidRPr="00817762">
          <w:rPr>
            <w:rStyle w:val="Hyperlink"/>
            <w:rFonts w:ascii="Arial" w:eastAsia="Times New Roman" w:hAnsi="Arial" w:cs="Times New Roman"/>
            <w:sz w:val="20"/>
            <w:szCs w:val="20"/>
            <w:lang w:val="it-CH" w:eastAsia="de-DE"/>
          </w:rPr>
          <w:t>info@holzenergie.ch</w:t>
        </w:r>
      </w:hyperlink>
      <w:r w:rsidR="001862E8" w:rsidRPr="00817762">
        <w:rPr>
          <w:rFonts w:ascii="Arial" w:eastAsia="Times New Roman" w:hAnsi="Arial" w:cs="Times New Roman"/>
          <w:sz w:val="20"/>
          <w:szCs w:val="20"/>
          <w:lang w:val="it-CH" w:eastAsia="de-DE"/>
        </w:rPr>
        <w:tab/>
      </w:r>
      <w:hyperlink r:id="rId8" w:history="1">
        <w:r w:rsidR="001862E8" w:rsidRPr="00817762">
          <w:rPr>
            <w:rStyle w:val="Hyperlink"/>
            <w:rFonts w:ascii="Arial" w:eastAsia="Times New Roman" w:hAnsi="Arial" w:cs="Times New Roman"/>
            <w:sz w:val="20"/>
            <w:szCs w:val="20"/>
            <w:lang w:val="it-CH" w:eastAsia="de-DE"/>
          </w:rPr>
          <w:t>info@energia-legno.ch</w:t>
        </w:r>
      </w:hyperlink>
      <w:r w:rsidR="001862E8" w:rsidRPr="00817762">
        <w:rPr>
          <w:rFonts w:ascii="Arial" w:eastAsia="Times New Roman" w:hAnsi="Arial" w:cs="Times New Roman"/>
          <w:sz w:val="20"/>
          <w:szCs w:val="20"/>
          <w:lang w:val="it-CH" w:eastAsia="de-DE"/>
        </w:rPr>
        <w:t xml:space="preserve"> </w:t>
      </w:r>
    </w:p>
    <w:p w14:paraId="6D53CAEF" w14:textId="597C0730" w:rsidR="001862E8" w:rsidRPr="003A0163" w:rsidRDefault="001862E8" w:rsidP="003A0163">
      <w:pPr>
        <w:spacing w:after="160" w:line="259" w:lineRule="auto"/>
        <w:rPr>
          <w:rFonts w:ascii="Arial" w:hAnsi="Arial" w:cs="Arial"/>
          <w:bCs/>
          <w:lang w:val="it-CH"/>
        </w:rPr>
      </w:pPr>
    </w:p>
    <w:p w14:paraId="6509990B" w14:textId="77777777" w:rsidR="000B6DC7" w:rsidRPr="00817762" w:rsidRDefault="000B6DC7" w:rsidP="000B6DC7">
      <w:pPr>
        <w:spacing w:after="0"/>
        <w:rPr>
          <w:rFonts w:ascii="Arial" w:hAnsi="Arial" w:cs="Arial"/>
          <w:b/>
          <w:i/>
          <w:sz w:val="20"/>
          <w:lang w:val="it-CH"/>
        </w:rPr>
      </w:pPr>
      <w:r w:rsidRPr="00817762">
        <w:rPr>
          <w:rFonts w:ascii="Arial" w:hAnsi="Arial" w:cs="Arial"/>
          <w:b/>
          <w:i/>
          <w:sz w:val="20"/>
          <w:lang w:val="it-CH"/>
        </w:rPr>
        <w:t>Immagini</w:t>
      </w:r>
    </w:p>
    <w:tbl>
      <w:tblPr>
        <w:tblStyle w:val="Tabellenraster"/>
        <w:tblW w:w="9606" w:type="dxa"/>
        <w:tblLook w:val="04A0" w:firstRow="1" w:lastRow="0" w:firstColumn="1" w:lastColumn="0" w:noHBand="0" w:noVBand="1"/>
      </w:tblPr>
      <w:tblGrid>
        <w:gridCol w:w="4106"/>
        <w:gridCol w:w="5500"/>
      </w:tblGrid>
      <w:tr w:rsidR="00C22E91" w14:paraId="6686450F" w14:textId="77777777" w:rsidTr="00330E51">
        <w:tc>
          <w:tcPr>
            <w:tcW w:w="4106" w:type="dxa"/>
          </w:tcPr>
          <w:p w14:paraId="5AC5072F" w14:textId="708B179F" w:rsidR="00C22E91" w:rsidRDefault="00330E51" w:rsidP="00DE6EE4">
            <w:pPr>
              <w:spacing w:after="40"/>
              <w:rPr>
                <w:rFonts w:ascii="Arial" w:hAnsi="Arial" w:cs="Arial"/>
                <w:i/>
                <w:sz w:val="20"/>
              </w:rPr>
            </w:pPr>
            <w:r>
              <w:rPr>
                <w:rFonts w:ascii="Arial" w:hAnsi="Arial" w:cs="Arial"/>
                <w:i/>
                <w:noProof/>
                <w:sz w:val="20"/>
              </w:rPr>
              <w:drawing>
                <wp:inline distT="0" distB="0" distL="0" distR="0" wp14:anchorId="1C0F7961" wp14:editId="5B8DA838">
                  <wp:extent cx="1164590" cy="7740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4590" cy="774065"/>
                          </a:xfrm>
                          <a:prstGeom prst="rect">
                            <a:avLst/>
                          </a:prstGeom>
                          <a:noFill/>
                        </pic:spPr>
                      </pic:pic>
                    </a:graphicData>
                  </a:graphic>
                </wp:inline>
              </w:drawing>
            </w:r>
            <w:r>
              <w:rPr>
                <w:rFonts w:ascii="Arial" w:hAnsi="Arial" w:cs="Arial"/>
                <w:i/>
                <w:sz w:val="20"/>
              </w:rPr>
              <w:t xml:space="preserve"> </w:t>
            </w:r>
            <w:r>
              <w:rPr>
                <w:rFonts w:ascii="Arial" w:hAnsi="Arial" w:cs="Arial"/>
                <w:i/>
                <w:noProof/>
                <w:sz w:val="20"/>
              </w:rPr>
              <w:drawing>
                <wp:inline distT="0" distB="0" distL="0" distR="0" wp14:anchorId="440FD4FF" wp14:editId="3EF24D45">
                  <wp:extent cx="1200785" cy="780415"/>
                  <wp:effectExtent l="0" t="0" r="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785" cy="780415"/>
                          </a:xfrm>
                          <a:prstGeom prst="rect">
                            <a:avLst/>
                          </a:prstGeom>
                          <a:noFill/>
                        </pic:spPr>
                      </pic:pic>
                    </a:graphicData>
                  </a:graphic>
                </wp:inline>
              </w:drawing>
            </w:r>
          </w:p>
        </w:tc>
        <w:tc>
          <w:tcPr>
            <w:tcW w:w="5500" w:type="dxa"/>
          </w:tcPr>
          <w:p w14:paraId="53B182CB" w14:textId="78CF8640" w:rsidR="00C22E91" w:rsidRPr="00C22E91" w:rsidRDefault="00C22E91" w:rsidP="00DE6EE4">
            <w:pPr>
              <w:spacing w:after="40"/>
              <w:rPr>
                <w:rFonts w:ascii="Arial" w:hAnsi="Arial" w:cs="Arial"/>
                <w:i/>
                <w:sz w:val="20"/>
                <w:lang w:val="it-CH"/>
              </w:rPr>
            </w:pPr>
            <w:r w:rsidRPr="00C22E91">
              <w:rPr>
                <w:rFonts w:ascii="Arial" w:hAnsi="Arial" w:cs="Arial"/>
                <w:b/>
                <w:i/>
                <w:sz w:val="20"/>
                <w:lang w:val="it-CH"/>
              </w:rPr>
              <w:t>Didascalia:</w:t>
            </w:r>
          </w:p>
          <w:p w14:paraId="5BF39517" w14:textId="77777777" w:rsidR="00C22E91" w:rsidRPr="00C22E91" w:rsidRDefault="00C22E91" w:rsidP="00DE6EE4">
            <w:pPr>
              <w:spacing w:after="40"/>
              <w:rPr>
                <w:rFonts w:ascii="Arial" w:hAnsi="Arial" w:cs="Arial"/>
                <w:i/>
                <w:sz w:val="20"/>
                <w:lang w:val="it-CH"/>
              </w:rPr>
            </w:pPr>
          </w:p>
          <w:p w14:paraId="2AAB6A0D" w14:textId="6AC1EE67" w:rsidR="00C22E91" w:rsidRPr="00C22E91" w:rsidRDefault="00C22E91" w:rsidP="00DE6EE4">
            <w:pPr>
              <w:spacing w:after="40"/>
              <w:rPr>
                <w:rFonts w:ascii="Arial" w:hAnsi="Arial" w:cs="Arial"/>
                <w:i/>
                <w:sz w:val="20"/>
                <w:lang w:val="it-CH"/>
              </w:rPr>
            </w:pPr>
            <w:r w:rsidRPr="00C22E91">
              <w:rPr>
                <w:rFonts w:ascii="Arial" w:hAnsi="Arial" w:cs="Arial"/>
                <w:i/>
                <w:sz w:val="20"/>
                <w:lang w:val="it-CH"/>
              </w:rPr>
              <w:t>Legn</w:t>
            </w:r>
            <w:r w:rsidR="003E024D">
              <w:rPr>
                <w:rFonts w:ascii="Arial" w:hAnsi="Arial" w:cs="Arial"/>
                <w:i/>
                <w:sz w:val="20"/>
                <w:lang w:val="it-CH"/>
              </w:rPr>
              <w:t xml:space="preserve">a da </w:t>
            </w:r>
            <w:r w:rsidRPr="00C22E91">
              <w:rPr>
                <w:rFonts w:ascii="Arial" w:hAnsi="Arial" w:cs="Arial"/>
                <w:i/>
                <w:sz w:val="20"/>
                <w:lang w:val="it-CH"/>
              </w:rPr>
              <w:t xml:space="preserve">energia: crea posti di lavoro, aiuta a contrastare il riscaldamento climatico, aiuta </w:t>
            </w:r>
            <w:r w:rsidR="003E024D">
              <w:rPr>
                <w:rFonts w:ascii="Arial" w:hAnsi="Arial" w:cs="Arial"/>
                <w:i/>
                <w:sz w:val="20"/>
                <w:lang w:val="it-CH"/>
              </w:rPr>
              <w:t>i nostri boschi</w:t>
            </w:r>
          </w:p>
          <w:p w14:paraId="0D102E45" w14:textId="77777777" w:rsidR="00C22E91" w:rsidRPr="00C22E91" w:rsidRDefault="00C22E91" w:rsidP="00DE6EE4">
            <w:pPr>
              <w:spacing w:after="40"/>
              <w:rPr>
                <w:rFonts w:ascii="Arial" w:hAnsi="Arial" w:cs="Arial"/>
                <w:i/>
                <w:sz w:val="20"/>
                <w:lang w:val="it-CH"/>
              </w:rPr>
            </w:pPr>
          </w:p>
          <w:p w14:paraId="40CBD3B9" w14:textId="519D2B29" w:rsidR="00C22E91" w:rsidRDefault="00C22E91" w:rsidP="00DE6EE4">
            <w:pPr>
              <w:spacing w:after="40"/>
              <w:rPr>
                <w:rFonts w:ascii="Arial" w:hAnsi="Arial" w:cs="Arial"/>
                <w:i/>
                <w:sz w:val="20"/>
              </w:rPr>
            </w:pPr>
            <w:proofErr w:type="spellStart"/>
            <w:r>
              <w:rPr>
                <w:rFonts w:ascii="Arial" w:hAnsi="Arial" w:cs="Arial"/>
                <w:i/>
                <w:sz w:val="20"/>
              </w:rPr>
              <w:t>Fonte</w:t>
            </w:r>
            <w:proofErr w:type="spellEnd"/>
            <w:r>
              <w:rPr>
                <w:rFonts w:ascii="Arial" w:hAnsi="Arial" w:cs="Arial"/>
                <w:i/>
                <w:sz w:val="20"/>
              </w:rPr>
              <w:t xml:space="preserve">: </w:t>
            </w:r>
            <w:r w:rsidR="003E024D">
              <w:rPr>
                <w:rFonts w:ascii="Arial" w:hAnsi="Arial" w:cs="Arial"/>
                <w:i/>
                <w:sz w:val="20"/>
              </w:rPr>
              <w:t>Energia legno</w:t>
            </w:r>
            <w:r>
              <w:rPr>
                <w:rFonts w:ascii="Arial" w:hAnsi="Arial" w:cs="Arial"/>
                <w:i/>
                <w:sz w:val="20"/>
              </w:rPr>
              <w:t xml:space="preserve"> Svizzera, Christoph Rutschmann </w:t>
            </w:r>
          </w:p>
        </w:tc>
      </w:tr>
      <w:tr w:rsidR="00C22E91" w14:paraId="3C962C46" w14:textId="77777777" w:rsidTr="00330E51">
        <w:tc>
          <w:tcPr>
            <w:tcW w:w="4106" w:type="dxa"/>
          </w:tcPr>
          <w:p w14:paraId="48143D05" w14:textId="07E4728E" w:rsidR="00C22E91" w:rsidRDefault="00330E51" w:rsidP="00DE6EE4">
            <w:pPr>
              <w:spacing w:after="40"/>
              <w:rPr>
                <w:rFonts w:ascii="Arial" w:hAnsi="Arial" w:cs="Arial"/>
                <w:i/>
                <w:sz w:val="20"/>
              </w:rPr>
            </w:pPr>
            <w:r>
              <w:rPr>
                <w:rFonts w:ascii="Arial" w:hAnsi="Arial" w:cs="Arial"/>
                <w:i/>
                <w:noProof/>
                <w:sz w:val="20"/>
              </w:rPr>
              <w:lastRenderedPageBreak/>
              <w:drawing>
                <wp:inline distT="0" distB="0" distL="0" distR="0" wp14:anchorId="578D1FA8" wp14:editId="41EBC398">
                  <wp:extent cx="1200785"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762000"/>
                          </a:xfrm>
                          <a:prstGeom prst="rect">
                            <a:avLst/>
                          </a:prstGeom>
                          <a:noFill/>
                        </pic:spPr>
                      </pic:pic>
                    </a:graphicData>
                  </a:graphic>
                </wp:inline>
              </w:drawing>
            </w:r>
            <w:r>
              <w:rPr>
                <w:rFonts w:ascii="Arial" w:hAnsi="Arial" w:cs="Arial"/>
                <w:i/>
                <w:sz w:val="20"/>
              </w:rPr>
              <w:t xml:space="preserve"> </w:t>
            </w:r>
            <w:r>
              <w:rPr>
                <w:rFonts w:ascii="Arial" w:hAnsi="Arial" w:cs="Arial"/>
                <w:i/>
                <w:noProof/>
                <w:sz w:val="20"/>
              </w:rPr>
              <w:drawing>
                <wp:inline distT="0" distB="0" distL="0" distR="0" wp14:anchorId="094A166E" wp14:editId="3196F93D">
                  <wp:extent cx="694690" cy="10306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690" cy="1030605"/>
                          </a:xfrm>
                          <a:prstGeom prst="rect">
                            <a:avLst/>
                          </a:prstGeom>
                          <a:noFill/>
                        </pic:spPr>
                      </pic:pic>
                    </a:graphicData>
                  </a:graphic>
                </wp:inline>
              </w:drawing>
            </w:r>
          </w:p>
        </w:tc>
        <w:tc>
          <w:tcPr>
            <w:tcW w:w="5500" w:type="dxa"/>
          </w:tcPr>
          <w:p w14:paraId="4B75CA39" w14:textId="4C5E3AF6" w:rsidR="00C22E91" w:rsidRPr="00C22E91" w:rsidRDefault="00C22E91" w:rsidP="00DE6EE4">
            <w:pPr>
              <w:spacing w:after="40"/>
              <w:rPr>
                <w:rFonts w:ascii="Arial" w:hAnsi="Arial" w:cs="Arial"/>
                <w:i/>
                <w:sz w:val="20"/>
                <w:lang w:val="it-CH"/>
              </w:rPr>
            </w:pPr>
            <w:r w:rsidRPr="00C22E91">
              <w:rPr>
                <w:rFonts w:ascii="Arial" w:hAnsi="Arial" w:cs="Arial"/>
                <w:b/>
                <w:i/>
                <w:sz w:val="20"/>
                <w:lang w:val="it-CH"/>
              </w:rPr>
              <w:t>Didascalia:</w:t>
            </w:r>
          </w:p>
          <w:p w14:paraId="00DBCBA5" w14:textId="77777777" w:rsidR="00C22E91" w:rsidRPr="00C22E91" w:rsidRDefault="00C22E91" w:rsidP="00DE6EE4">
            <w:pPr>
              <w:spacing w:after="40"/>
              <w:rPr>
                <w:rFonts w:ascii="Arial" w:hAnsi="Arial" w:cs="Arial"/>
                <w:i/>
                <w:sz w:val="20"/>
                <w:lang w:val="it-CH"/>
              </w:rPr>
            </w:pPr>
          </w:p>
          <w:p w14:paraId="0B2031BE" w14:textId="4F142561" w:rsidR="00C22E91" w:rsidRPr="00C22E91" w:rsidRDefault="00C22E91" w:rsidP="00DE6EE4">
            <w:pPr>
              <w:spacing w:after="40"/>
              <w:rPr>
                <w:rFonts w:ascii="Arial" w:hAnsi="Arial" w:cs="Arial"/>
                <w:i/>
                <w:sz w:val="20"/>
                <w:lang w:val="it-CH"/>
              </w:rPr>
            </w:pPr>
            <w:r w:rsidRPr="00C22E91">
              <w:rPr>
                <w:rFonts w:ascii="Arial" w:hAnsi="Arial" w:cs="Arial"/>
                <w:i/>
                <w:sz w:val="20"/>
                <w:lang w:val="it-CH"/>
              </w:rPr>
              <w:t>Approvvigionamento energetico sicuro grazie al legno d</w:t>
            </w:r>
            <w:r w:rsidR="003E024D">
              <w:rPr>
                <w:rFonts w:ascii="Arial" w:hAnsi="Arial" w:cs="Arial"/>
                <w:i/>
                <w:sz w:val="20"/>
                <w:lang w:val="it-CH"/>
              </w:rPr>
              <w:t xml:space="preserve">ai forestali </w:t>
            </w:r>
            <w:r w:rsidRPr="00C22E91">
              <w:rPr>
                <w:rFonts w:ascii="Arial" w:hAnsi="Arial" w:cs="Arial"/>
                <w:i/>
                <w:sz w:val="20"/>
                <w:lang w:val="it-CH"/>
              </w:rPr>
              <w:t>anziché al gas di Putin</w:t>
            </w:r>
          </w:p>
          <w:p w14:paraId="6D20ED5C" w14:textId="77777777" w:rsidR="00C22E91" w:rsidRPr="00C22E91" w:rsidRDefault="00C22E91" w:rsidP="00DE6EE4">
            <w:pPr>
              <w:spacing w:after="40"/>
              <w:rPr>
                <w:rFonts w:ascii="Arial" w:hAnsi="Arial" w:cs="Arial"/>
                <w:i/>
                <w:sz w:val="20"/>
                <w:lang w:val="it-CH"/>
              </w:rPr>
            </w:pPr>
          </w:p>
          <w:p w14:paraId="233ED5A0" w14:textId="4406FA8E" w:rsidR="00C22E91" w:rsidRDefault="00C22E91" w:rsidP="00DE6EE4">
            <w:pPr>
              <w:spacing w:after="40"/>
              <w:rPr>
                <w:rFonts w:ascii="Arial" w:hAnsi="Arial" w:cs="Arial"/>
                <w:i/>
                <w:sz w:val="20"/>
              </w:rPr>
            </w:pPr>
            <w:proofErr w:type="spellStart"/>
            <w:r>
              <w:rPr>
                <w:rFonts w:ascii="Arial" w:hAnsi="Arial" w:cs="Arial"/>
                <w:i/>
                <w:sz w:val="20"/>
              </w:rPr>
              <w:t>Fonte</w:t>
            </w:r>
            <w:proofErr w:type="spellEnd"/>
            <w:r>
              <w:rPr>
                <w:rFonts w:ascii="Arial" w:hAnsi="Arial" w:cs="Arial"/>
                <w:i/>
                <w:sz w:val="20"/>
              </w:rPr>
              <w:t>: Energia</w:t>
            </w:r>
            <w:r w:rsidR="003E024D">
              <w:rPr>
                <w:rFonts w:ascii="Arial" w:hAnsi="Arial" w:cs="Arial"/>
                <w:i/>
                <w:sz w:val="20"/>
              </w:rPr>
              <w:t xml:space="preserve"> legno</w:t>
            </w:r>
            <w:r>
              <w:rPr>
                <w:rFonts w:ascii="Arial" w:hAnsi="Arial" w:cs="Arial"/>
                <w:i/>
                <w:sz w:val="20"/>
              </w:rPr>
              <w:t xml:space="preserve"> Svizzera, Christoph Rutschmann </w:t>
            </w:r>
          </w:p>
        </w:tc>
      </w:tr>
    </w:tbl>
    <w:p w14:paraId="0846D4EB" w14:textId="77777777" w:rsidR="00F34E60" w:rsidRPr="00817762" w:rsidRDefault="00F34E60" w:rsidP="000B6DC7">
      <w:pPr>
        <w:spacing w:after="120" w:line="240" w:lineRule="auto"/>
        <w:rPr>
          <w:rFonts w:ascii="Arial" w:hAnsi="Arial" w:cs="Arial"/>
          <w:i/>
          <w:sz w:val="20"/>
          <w:lang w:val="it-CH"/>
        </w:rPr>
      </w:pPr>
    </w:p>
    <w:sectPr w:rsidR="00F34E60" w:rsidRPr="00817762" w:rsidSect="00CA6597">
      <w:headerReference w:type="default" r:id="rId13"/>
      <w:footerReference w:type="default" r:id="rId14"/>
      <w:headerReference w:type="first" r:id="rId15"/>
      <w:footerReference w:type="first" r:id="rId16"/>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E84B" w14:textId="77777777" w:rsidR="00CC7657" w:rsidRDefault="00CC7657">
      <w:r>
        <w:separator/>
      </w:r>
    </w:p>
  </w:endnote>
  <w:endnote w:type="continuationSeparator" w:id="0">
    <w:p w14:paraId="6E494BA7" w14:textId="77777777" w:rsidR="00CC7657" w:rsidRDefault="00CC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panose1 w:val="020B05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6EA" w14:textId="77777777" w:rsidR="00961A24" w:rsidRDefault="00961A24"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08FD" w14:textId="77777777" w:rsidR="00961A24" w:rsidRDefault="00961A24"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E825" w14:textId="77777777" w:rsidR="00CC7657" w:rsidRDefault="00CC7657">
      <w:r>
        <w:separator/>
      </w:r>
    </w:p>
  </w:footnote>
  <w:footnote w:type="continuationSeparator" w:id="0">
    <w:p w14:paraId="7C1F96F7" w14:textId="77777777" w:rsidR="00CC7657" w:rsidRDefault="00CC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0430" w14:textId="77777777" w:rsidR="009270F7" w:rsidRDefault="009270F7" w:rsidP="009270F7">
    <w:pPr>
      <w:pStyle w:val="Kopfzeile"/>
      <w:rPr>
        <w:spacing w:val="1"/>
        <w:sz w:val="17"/>
      </w:rPr>
    </w:pPr>
    <w:r>
      <w:rPr>
        <w:rFonts w:cs="Arial"/>
        <w:noProof/>
        <w:lang w:val="it-IT" w:eastAsia="it-IT"/>
      </w:rPr>
      <w:drawing>
        <wp:anchor distT="0" distB="0" distL="114300" distR="114300" simplePos="0" relativeHeight="251662848" behindDoc="1" locked="0" layoutInCell="1" allowOverlap="1" wp14:anchorId="6BC581F9" wp14:editId="13181F47">
          <wp:simplePos x="0" y="0"/>
          <wp:positionH relativeFrom="column">
            <wp:posOffset>19050</wp:posOffset>
          </wp:positionH>
          <wp:positionV relativeFrom="paragraph">
            <wp:posOffset>-101600</wp:posOffset>
          </wp:positionV>
          <wp:extent cx="1357021" cy="360000"/>
          <wp:effectExtent l="0" t="0" r="0" b="2540"/>
          <wp:wrapTight wrapText="bothSides">
            <wp:wrapPolygon edited="0">
              <wp:start x="0" y="0"/>
              <wp:lineTo x="0" y="20608"/>
              <wp:lineTo x="21226" y="20608"/>
              <wp:lineTo x="21226" y="0"/>
              <wp:lineTo x="0" y="0"/>
            </wp:wrapPolygon>
          </wp:wrapTight>
          <wp:docPr id="2"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021"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D9CA" w14:textId="77777777" w:rsidR="006907C0" w:rsidRDefault="006907C0">
    <w:pPr>
      <w:pStyle w:val="Kopfzeile"/>
      <w:rPr>
        <w:spacing w:val="1"/>
        <w:sz w:val="17"/>
      </w:rPr>
    </w:pPr>
  </w:p>
  <w:p w14:paraId="59D00FB8" w14:textId="77777777" w:rsidR="006907C0" w:rsidRDefault="006907C0">
    <w:pPr>
      <w:pStyle w:val="Kopfzeile"/>
      <w:rPr>
        <w:spacing w:val="1"/>
        <w:sz w:val="17"/>
      </w:rPr>
    </w:pPr>
  </w:p>
  <w:p w14:paraId="1DF7F112" w14:textId="77777777" w:rsidR="007C40F6" w:rsidRDefault="007C40F6">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A0E" w14:textId="7A30DBDB" w:rsidR="009270F7" w:rsidRPr="003F2BA6" w:rsidRDefault="00793AEC" w:rsidP="00793AEC">
    <w:pPr>
      <w:tabs>
        <w:tab w:val="left" w:pos="7230"/>
        <w:tab w:val="left" w:pos="7655"/>
        <w:tab w:val="right" w:pos="9072"/>
      </w:tabs>
      <w:spacing w:after="0" w:line="210" w:lineRule="exact"/>
      <w:ind w:right="-567"/>
      <w:rPr>
        <w:rFonts w:cs="Arial"/>
        <w:szCs w:val="24"/>
        <w:lang w:val="it-CH"/>
      </w:rPr>
    </w:pPr>
    <w:r>
      <w:rPr>
        <w:rFonts w:cs="Arial"/>
        <w:noProof/>
        <w:lang w:val="it-IT" w:eastAsia="it-IT"/>
      </w:rPr>
      <w:drawing>
        <wp:anchor distT="0" distB="0" distL="114300" distR="114300" simplePos="0" relativeHeight="251659776" behindDoc="0" locked="0" layoutInCell="1" allowOverlap="1" wp14:anchorId="20104141" wp14:editId="75D0A2F2">
          <wp:simplePos x="0" y="0"/>
          <wp:positionH relativeFrom="column">
            <wp:posOffset>2770505</wp:posOffset>
          </wp:positionH>
          <wp:positionV relativeFrom="paragraph">
            <wp:posOffset>-94615</wp:posOffset>
          </wp:positionV>
          <wp:extent cx="1790700" cy="1228090"/>
          <wp:effectExtent l="0" t="0" r="0" b="0"/>
          <wp:wrapNone/>
          <wp:docPr id="3" name="Bild 15" descr="specht_logo_i-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pecht_logo_i-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Pr>
        <w:rFonts w:cs="Arial"/>
        <w:noProof/>
        <w:lang w:val="it-IT" w:eastAsia="it-IT"/>
      </w:rPr>
      <w:drawing>
        <wp:anchor distT="0" distB="0" distL="114300" distR="114300" simplePos="0" relativeHeight="251660800" behindDoc="1" locked="0" layoutInCell="1" allowOverlap="1" wp14:anchorId="4BBFC42C" wp14:editId="3F6F5705">
          <wp:simplePos x="0" y="0"/>
          <wp:positionH relativeFrom="column">
            <wp:posOffset>-595630</wp:posOffset>
          </wp:positionH>
          <wp:positionV relativeFrom="paragraph">
            <wp:posOffset>-34290</wp:posOffset>
          </wp:positionV>
          <wp:extent cx="2700020" cy="716280"/>
          <wp:effectExtent l="0" t="0" r="5080" b="7620"/>
          <wp:wrapTight wrapText="bothSides">
            <wp:wrapPolygon edited="0">
              <wp:start x="0" y="0"/>
              <wp:lineTo x="0" y="21255"/>
              <wp:lineTo x="21488" y="21255"/>
              <wp:lineTo x="21488" y="0"/>
              <wp:lineTo x="0" y="0"/>
            </wp:wrapPolygon>
          </wp:wrapTight>
          <wp:docPr id="14"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02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sidRPr="003F2BA6">
      <w:rPr>
        <w:rFonts w:cs="Arial"/>
        <w:sz w:val="17"/>
        <w:lang w:val="it-CH"/>
      </w:rPr>
      <w:tab/>
    </w:r>
    <w:r w:rsidR="009270F7" w:rsidRPr="003F2BA6">
      <w:rPr>
        <w:rFonts w:cs="Arial"/>
        <w:b/>
        <w:bCs/>
        <w:spacing w:val="1"/>
        <w:sz w:val="17"/>
        <w:lang w:val="it-CH"/>
      </w:rPr>
      <w:t>Energia legno Svizzera</w:t>
    </w:r>
  </w:p>
  <w:p w14:paraId="1E78FD82" w14:textId="370716DC"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3F2BA6">
      <w:rPr>
        <w:rFonts w:cs="Arial"/>
        <w:spacing w:val="1"/>
        <w:sz w:val="17"/>
        <w:lang w:val="it-CH"/>
      </w:rPr>
      <w:tab/>
    </w:r>
    <w:proofErr w:type="spellStart"/>
    <w:r w:rsidRPr="005A2502">
      <w:rPr>
        <w:rFonts w:cs="Arial"/>
        <w:spacing w:val="1"/>
        <w:sz w:val="17"/>
        <w:lang w:val="it-CH"/>
      </w:rPr>
      <w:t>Neugasse</w:t>
    </w:r>
    <w:proofErr w:type="spellEnd"/>
    <w:r w:rsidRPr="005A2502">
      <w:rPr>
        <w:rFonts w:cs="Arial"/>
        <w:spacing w:val="1"/>
        <w:sz w:val="17"/>
        <w:lang w:val="it-CH"/>
      </w:rPr>
      <w:t xml:space="preserve"> </w:t>
    </w:r>
    <w:r w:rsidR="00D7502D">
      <w:rPr>
        <w:rFonts w:cs="Arial"/>
        <w:spacing w:val="1"/>
        <w:sz w:val="17"/>
        <w:lang w:val="it-CH"/>
      </w:rPr>
      <w:t>10</w:t>
    </w:r>
  </w:p>
  <w:p w14:paraId="22A23693" w14:textId="77777777"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5A2502">
      <w:rPr>
        <w:rFonts w:cs="Arial"/>
        <w:spacing w:val="1"/>
        <w:sz w:val="17"/>
        <w:lang w:val="it-CH"/>
      </w:rPr>
      <w:tab/>
      <w:t xml:space="preserve">8005 </w:t>
    </w:r>
    <w:r>
      <w:rPr>
        <w:rFonts w:cs="Arial"/>
        <w:spacing w:val="1"/>
        <w:sz w:val="17"/>
        <w:lang w:val="it-CH"/>
      </w:rPr>
      <w:t>Zurigo</w:t>
    </w:r>
  </w:p>
  <w:p w14:paraId="441470C8" w14:textId="1347B89B" w:rsidR="009270F7" w:rsidRPr="005A250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t>Tel</w:t>
    </w:r>
    <w:r>
      <w:rPr>
        <w:rFonts w:cs="Arial"/>
        <w:spacing w:val="1"/>
        <w:sz w:val="17"/>
        <w:lang w:val="it-CH"/>
      </w:rPr>
      <w:t>.</w:t>
    </w:r>
    <w:r w:rsidR="006929F6">
      <w:rPr>
        <w:rFonts w:cs="Arial"/>
        <w:spacing w:val="1"/>
        <w:sz w:val="17"/>
        <w:lang w:val="it-CH"/>
      </w:rPr>
      <w:t xml:space="preserve"> </w:t>
    </w:r>
    <w:r w:rsidRPr="005A2502">
      <w:rPr>
        <w:rFonts w:cs="Arial"/>
        <w:spacing w:val="1"/>
        <w:sz w:val="17"/>
        <w:lang w:val="it-CH"/>
      </w:rPr>
      <w:t>044 250 88 11</w:t>
    </w:r>
  </w:p>
  <w:p w14:paraId="5F377827" w14:textId="77777777" w:rsidR="009270F7" w:rsidRPr="00FD5AA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r>
    <w:r w:rsidRPr="00FD5AA2">
      <w:rPr>
        <w:rFonts w:cs="Arial"/>
        <w:spacing w:val="1"/>
        <w:sz w:val="17"/>
        <w:lang w:val="it-CH"/>
      </w:rPr>
      <w:t>info@energia-legno.ch</w:t>
    </w:r>
  </w:p>
  <w:p w14:paraId="6E0965A7" w14:textId="77777777" w:rsidR="009270F7" w:rsidRPr="00FD5AA2" w:rsidRDefault="009270F7" w:rsidP="00793AEC">
    <w:pPr>
      <w:tabs>
        <w:tab w:val="left" w:pos="435"/>
        <w:tab w:val="left" w:pos="7230"/>
        <w:tab w:val="left" w:pos="7655"/>
        <w:tab w:val="right" w:pos="9072"/>
      </w:tabs>
      <w:spacing w:after="0" w:line="210" w:lineRule="exact"/>
      <w:ind w:right="-567"/>
      <w:rPr>
        <w:rFonts w:cs="Arial"/>
        <w:spacing w:val="1"/>
        <w:sz w:val="17"/>
        <w:lang w:val="it-CH"/>
      </w:rPr>
    </w:pPr>
    <w:r w:rsidRPr="00FD5AA2">
      <w:rPr>
        <w:rFonts w:cs="Arial"/>
        <w:spacing w:val="1"/>
        <w:sz w:val="17"/>
        <w:lang w:val="it-CH"/>
      </w:rPr>
      <w:tab/>
      <w:t>www.energia-legno.ch</w:t>
    </w:r>
  </w:p>
  <w:p w14:paraId="798DB0AD" w14:textId="77777777" w:rsidR="009270F7" w:rsidRPr="00750FCE" w:rsidRDefault="009270F7" w:rsidP="00793AEC">
    <w:pPr>
      <w:tabs>
        <w:tab w:val="left" w:pos="7230"/>
        <w:tab w:val="left" w:pos="7655"/>
        <w:tab w:val="right" w:pos="9072"/>
      </w:tabs>
      <w:spacing w:after="0" w:line="210" w:lineRule="exact"/>
      <w:ind w:right="-567"/>
      <w:rPr>
        <w:rFonts w:cs="Arial"/>
        <w:spacing w:val="1"/>
        <w:sz w:val="17"/>
      </w:rPr>
    </w:pPr>
    <w:r w:rsidRPr="00FD5AA2">
      <w:rPr>
        <w:rFonts w:cs="Arial"/>
        <w:spacing w:val="1"/>
        <w:sz w:val="17"/>
        <w:lang w:val="it-CH"/>
      </w:rPr>
      <w:tab/>
    </w:r>
    <w:r w:rsidRPr="00750FCE">
      <w:rPr>
        <w:rFonts w:cs="Arial"/>
        <w:spacing w:val="1"/>
        <w:sz w:val="17"/>
      </w:rPr>
      <w:t>www.svizzeraenergia.ch</w:t>
    </w:r>
  </w:p>
  <w:p w14:paraId="266CA5FE" w14:textId="77777777" w:rsidR="00B31B75" w:rsidRPr="00055B72" w:rsidRDefault="00B31B75" w:rsidP="00B31B75">
    <w:pPr>
      <w:pStyle w:val="Kopfzeile"/>
      <w:tabs>
        <w:tab w:val="clear" w:pos="4536"/>
        <w:tab w:val="right" w:pos="6804"/>
        <w:tab w:val="left" w:pos="6946"/>
      </w:tabs>
      <w:rPr>
        <w:rFonts w:ascii="Arial" w:hAnsi="Arial" w:cs="Arial"/>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B"/>
    <w:rsid w:val="00001146"/>
    <w:rsid w:val="00002340"/>
    <w:rsid w:val="00002866"/>
    <w:rsid w:val="00002CC2"/>
    <w:rsid w:val="00004916"/>
    <w:rsid w:val="00004E1F"/>
    <w:rsid w:val="000058ED"/>
    <w:rsid w:val="00005AEC"/>
    <w:rsid w:val="00005BA8"/>
    <w:rsid w:val="00007037"/>
    <w:rsid w:val="00007272"/>
    <w:rsid w:val="00007B5D"/>
    <w:rsid w:val="00010376"/>
    <w:rsid w:val="00010384"/>
    <w:rsid w:val="00011AA9"/>
    <w:rsid w:val="000120E8"/>
    <w:rsid w:val="0001212B"/>
    <w:rsid w:val="0001243E"/>
    <w:rsid w:val="000139EE"/>
    <w:rsid w:val="00013EA9"/>
    <w:rsid w:val="000153C1"/>
    <w:rsid w:val="00015DB5"/>
    <w:rsid w:val="00015DE5"/>
    <w:rsid w:val="00016434"/>
    <w:rsid w:val="00016585"/>
    <w:rsid w:val="0001717C"/>
    <w:rsid w:val="00017E2C"/>
    <w:rsid w:val="00021DAA"/>
    <w:rsid w:val="00022D64"/>
    <w:rsid w:val="000251A7"/>
    <w:rsid w:val="00026DC9"/>
    <w:rsid w:val="00030064"/>
    <w:rsid w:val="00030666"/>
    <w:rsid w:val="00032395"/>
    <w:rsid w:val="000328DB"/>
    <w:rsid w:val="00033061"/>
    <w:rsid w:val="00033C1B"/>
    <w:rsid w:val="00033F19"/>
    <w:rsid w:val="000363F2"/>
    <w:rsid w:val="00036E0E"/>
    <w:rsid w:val="00037FAE"/>
    <w:rsid w:val="00042929"/>
    <w:rsid w:val="00047073"/>
    <w:rsid w:val="00047193"/>
    <w:rsid w:val="00047841"/>
    <w:rsid w:val="000526EC"/>
    <w:rsid w:val="000528BB"/>
    <w:rsid w:val="000544E2"/>
    <w:rsid w:val="000545E8"/>
    <w:rsid w:val="000554A0"/>
    <w:rsid w:val="00055B72"/>
    <w:rsid w:val="00056167"/>
    <w:rsid w:val="0005680C"/>
    <w:rsid w:val="00056E74"/>
    <w:rsid w:val="00061CCF"/>
    <w:rsid w:val="00062012"/>
    <w:rsid w:val="0006209D"/>
    <w:rsid w:val="00065F0B"/>
    <w:rsid w:val="0007095B"/>
    <w:rsid w:val="0007495D"/>
    <w:rsid w:val="000755D5"/>
    <w:rsid w:val="000756AA"/>
    <w:rsid w:val="000756F0"/>
    <w:rsid w:val="00075A56"/>
    <w:rsid w:val="00077618"/>
    <w:rsid w:val="00077F37"/>
    <w:rsid w:val="00080D24"/>
    <w:rsid w:val="0008538C"/>
    <w:rsid w:val="00085B29"/>
    <w:rsid w:val="00085EBD"/>
    <w:rsid w:val="000908CE"/>
    <w:rsid w:val="000919B9"/>
    <w:rsid w:val="0009356A"/>
    <w:rsid w:val="0009460A"/>
    <w:rsid w:val="00095C96"/>
    <w:rsid w:val="000960C4"/>
    <w:rsid w:val="000962D1"/>
    <w:rsid w:val="000970E0"/>
    <w:rsid w:val="000A33D4"/>
    <w:rsid w:val="000A3F76"/>
    <w:rsid w:val="000A489A"/>
    <w:rsid w:val="000A4EBB"/>
    <w:rsid w:val="000A6B29"/>
    <w:rsid w:val="000A7F39"/>
    <w:rsid w:val="000B0B66"/>
    <w:rsid w:val="000B0F0D"/>
    <w:rsid w:val="000B1821"/>
    <w:rsid w:val="000B1A12"/>
    <w:rsid w:val="000B29AD"/>
    <w:rsid w:val="000B626C"/>
    <w:rsid w:val="000B654C"/>
    <w:rsid w:val="000B6DC7"/>
    <w:rsid w:val="000C038C"/>
    <w:rsid w:val="000C04AB"/>
    <w:rsid w:val="000C0626"/>
    <w:rsid w:val="000C1E88"/>
    <w:rsid w:val="000C431C"/>
    <w:rsid w:val="000C48BA"/>
    <w:rsid w:val="000C5624"/>
    <w:rsid w:val="000D2065"/>
    <w:rsid w:val="000D2635"/>
    <w:rsid w:val="000D3B0B"/>
    <w:rsid w:val="000D4A3A"/>
    <w:rsid w:val="000D5A74"/>
    <w:rsid w:val="000E12B3"/>
    <w:rsid w:val="000E185A"/>
    <w:rsid w:val="000E2F3E"/>
    <w:rsid w:val="000E51E1"/>
    <w:rsid w:val="000E668E"/>
    <w:rsid w:val="000F0305"/>
    <w:rsid w:val="000F08B8"/>
    <w:rsid w:val="000F0A69"/>
    <w:rsid w:val="000F4E1E"/>
    <w:rsid w:val="000F4F6E"/>
    <w:rsid w:val="000F618D"/>
    <w:rsid w:val="000F637A"/>
    <w:rsid w:val="000F78B9"/>
    <w:rsid w:val="00101706"/>
    <w:rsid w:val="00101B3A"/>
    <w:rsid w:val="00102EC3"/>
    <w:rsid w:val="00104F1F"/>
    <w:rsid w:val="00106418"/>
    <w:rsid w:val="00106F19"/>
    <w:rsid w:val="001077FF"/>
    <w:rsid w:val="00112754"/>
    <w:rsid w:val="00112A4D"/>
    <w:rsid w:val="001147FE"/>
    <w:rsid w:val="00114943"/>
    <w:rsid w:val="001165FE"/>
    <w:rsid w:val="00117633"/>
    <w:rsid w:val="00117B17"/>
    <w:rsid w:val="00120D00"/>
    <w:rsid w:val="001253E9"/>
    <w:rsid w:val="00125629"/>
    <w:rsid w:val="001264B0"/>
    <w:rsid w:val="001267CD"/>
    <w:rsid w:val="0012689C"/>
    <w:rsid w:val="00127514"/>
    <w:rsid w:val="0013012D"/>
    <w:rsid w:val="00131C7D"/>
    <w:rsid w:val="00134E37"/>
    <w:rsid w:val="00135D1F"/>
    <w:rsid w:val="00136278"/>
    <w:rsid w:val="0013789B"/>
    <w:rsid w:val="001379D7"/>
    <w:rsid w:val="00140334"/>
    <w:rsid w:val="00140622"/>
    <w:rsid w:val="0014119A"/>
    <w:rsid w:val="00141540"/>
    <w:rsid w:val="00142874"/>
    <w:rsid w:val="00143E0B"/>
    <w:rsid w:val="00145537"/>
    <w:rsid w:val="001459AB"/>
    <w:rsid w:val="0015001A"/>
    <w:rsid w:val="00150321"/>
    <w:rsid w:val="001503FF"/>
    <w:rsid w:val="0015044A"/>
    <w:rsid w:val="0015261D"/>
    <w:rsid w:val="0015643E"/>
    <w:rsid w:val="00157009"/>
    <w:rsid w:val="00157951"/>
    <w:rsid w:val="0016051B"/>
    <w:rsid w:val="0016064B"/>
    <w:rsid w:val="00160E1D"/>
    <w:rsid w:val="00161ECE"/>
    <w:rsid w:val="0016229F"/>
    <w:rsid w:val="00162496"/>
    <w:rsid w:val="001625AE"/>
    <w:rsid w:val="00163BBD"/>
    <w:rsid w:val="00163ED9"/>
    <w:rsid w:val="00164AAD"/>
    <w:rsid w:val="0016506A"/>
    <w:rsid w:val="00165EBF"/>
    <w:rsid w:val="00166151"/>
    <w:rsid w:val="00166E24"/>
    <w:rsid w:val="0016749C"/>
    <w:rsid w:val="001706CD"/>
    <w:rsid w:val="00171200"/>
    <w:rsid w:val="001751E7"/>
    <w:rsid w:val="00175E2F"/>
    <w:rsid w:val="001776FA"/>
    <w:rsid w:val="00177A29"/>
    <w:rsid w:val="00180243"/>
    <w:rsid w:val="00182EF7"/>
    <w:rsid w:val="00183F97"/>
    <w:rsid w:val="001862BF"/>
    <w:rsid w:val="001862E8"/>
    <w:rsid w:val="00186807"/>
    <w:rsid w:val="00192AAD"/>
    <w:rsid w:val="00192DBD"/>
    <w:rsid w:val="0019369E"/>
    <w:rsid w:val="00193F25"/>
    <w:rsid w:val="001948EC"/>
    <w:rsid w:val="00195625"/>
    <w:rsid w:val="001975FE"/>
    <w:rsid w:val="001A09A0"/>
    <w:rsid w:val="001A1A78"/>
    <w:rsid w:val="001A35B3"/>
    <w:rsid w:val="001A3C3A"/>
    <w:rsid w:val="001A516B"/>
    <w:rsid w:val="001A7B7D"/>
    <w:rsid w:val="001B0B70"/>
    <w:rsid w:val="001B1B8D"/>
    <w:rsid w:val="001B32BA"/>
    <w:rsid w:val="001B3E6F"/>
    <w:rsid w:val="001B4111"/>
    <w:rsid w:val="001B419A"/>
    <w:rsid w:val="001B7DD3"/>
    <w:rsid w:val="001C0156"/>
    <w:rsid w:val="001C05B9"/>
    <w:rsid w:val="001C276E"/>
    <w:rsid w:val="001C4711"/>
    <w:rsid w:val="001C4986"/>
    <w:rsid w:val="001C54BD"/>
    <w:rsid w:val="001C65F2"/>
    <w:rsid w:val="001D2536"/>
    <w:rsid w:val="001D30EA"/>
    <w:rsid w:val="001D3692"/>
    <w:rsid w:val="001D483B"/>
    <w:rsid w:val="001D6872"/>
    <w:rsid w:val="001D6DBD"/>
    <w:rsid w:val="001E0515"/>
    <w:rsid w:val="001E10ED"/>
    <w:rsid w:val="001E27FD"/>
    <w:rsid w:val="001E4088"/>
    <w:rsid w:val="001E4744"/>
    <w:rsid w:val="001E651A"/>
    <w:rsid w:val="001E6FAE"/>
    <w:rsid w:val="001F0A1E"/>
    <w:rsid w:val="001F17AE"/>
    <w:rsid w:val="001F17D7"/>
    <w:rsid w:val="001F1A6E"/>
    <w:rsid w:val="001F1BB8"/>
    <w:rsid w:val="001F1CC9"/>
    <w:rsid w:val="001F219A"/>
    <w:rsid w:val="001F2ECE"/>
    <w:rsid w:val="001F3B95"/>
    <w:rsid w:val="001F404F"/>
    <w:rsid w:val="001F58F2"/>
    <w:rsid w:val="001F5B9D"/>
    <w:rsid w:val="001F6BB8"/>
    <w:rsid w:val="00200317"/>
    <w:rsid w:val="00200FC3"/>
    <w:rsid w:val="0020112F"/>
    <w:rsid w:val="002032F5"/>
    <w:rsid w:val="00204C4B"/>
    <w:rsid w:val="00206329"/>
    <w:rsid w:val="00207780"/>
    <w:rsid w:val="002108B8"/>
    <w:rsid w:val="0021257D"/>
    <w:rsid w:val="002174AC"/>
    <w:rsid w:val="00220350"/>
    <w:rsid w:val="002220BD"/>
    <w:rsid w:val="00223A3F"/>
    <w:rsid w:val="0022615A"/>
    <w:rsid w:val="002262F7"/>
    <w:rsid w:val="0023009D"/>
    <w:rsid w:val="00230622"/>
    <w:rsid w:val="00231672"/>
    <w:rsid w:val="00233271"/>
    <w:rsid w:val="002346FF"/>
    <w:rsid w:val="00235B0D"/>
    <w:rsid w:val="00240680"/>
    <w:rsid w:val="002408F7"/>
    <w:rsid w:val="00240DB3"/>
    <w:rsid w:val="00241A61"/>
    <w:rsid w:val="002452B9"/>
    <w:rsid w:val="0024561A"/>
    <w:rsid w:val="0024717B"/>
    <w:rsid w:val="0024796A"/>
    <w:rsid w:val="00250488"/>
    <w:rsid w:val="00250D72"/>
    <w:rsid w:val="00251634"/>
    <w:rsid w:val="00252E14"/>
    <w:rsid w:val="00253AA5"/>
    <w:rsid w:val="00254687"/>
    <w:rsid w:val="0025484F"/>
    <w:rsid w:val="00256CB5"/>
    <w:rsid w:val="002606F1"/>
    <w:rsid w:val="0026144F"/>
    <w:rsid w:val="00261FA0"/>
    <w:rsid w:val="00263F68"/>
    <w:rsid w:val="00263FE0"/>
    <w:rsid w:val="00265BC0"/>
    <w:rsid w:val="00266AC2"/>
    <w:rsid w:val="00267665"/>
    <w:rsid w:val="002705CB"/>
    <w:rsid w:val="002719FE"/>
    <w:rsid w:val="00272A96"/>
    <w:rsid w:val="00272BF5"/>
    <w:rsid w:val="00273895"/>
    <w:rsid w:val="00276061"/>
    <w:rsid w:val="00280C2C"/>
    <w:rsid w:val="00281138"/>
    <w:rsid w:val="00281FAF"/>
    <w:rsid w:val="00284973"/>
    <w:rsid w:val="00284B23"/>
    <w:rsid w:val="00285339"/>
    <w:rsid w:val="002855FC"/>
    <w:rsid w:val="0028565D"/>
    <w:rsid w:val="0028697C"/>
    <w:rsid w:val="00287F43"/>
    <w:rsid w:val="00291814"/>
    <w:rsid w:val="00292426"/>
    <w:rsid w:val="0029713B"/>
    <w:rsid w:val="00297196"/>
    <w:rsid w:val="00297A37"/>
    <w:rsid w:val="002A0B8C"/>
    <w:rsid w:val="002A10D2"/>
    <w:rsid w:val="002A14FC"/>
    <w:rsid w:val="002A219A"/>
    <w:rsid w:val="002A65F1"/>
    <w:rsid w:val="002A68FC"/>
    <w:rsid w:val="002A6EA1"/>
    <w:rsid w:val="002A7E55"/>
    <w:rsid w:val="002A7F07"/>
    <w:rsid w:val="002B04AB"/>
    <w:rsid w:val="002B0E87"/>
    <w:rsid w:val="002B1241"/>
    <w:rsid w:val="002B1930"/>
    <w:rsid w:val="002B1A6A"/>
    <w:rsid w:val="002B3539"/>
    <w:rsid w:val="002B658C"/>
    <w:rsid w:val="002B6633"/>
    <w:rsid w:val="002C488A"/>
    <w:rsid w:val="002C4E22"/>
    <w:rsid w:val="002C7532"/>
    <w:rsid w:val="002D00AC"/>
    <w:rsid w:val="002D01B5"/>
    <w:rsid w:val="002D11AC"/>
    <w:rsid w:val="002D12D5"/>
    <w:rsid w:val="002D29CE"/>
    <w:rsid w:val="002D3D3E"/>
    <w:rsid w:val="002D4C92"/>
    <w:rsid w:val="002D6068"/>
    <w:rsid w:val="002D6D5A"/>
    <w:rsid w:val="002D72A3"/>
    <w:rsid w:val="002E0155"/>
    <w:rsid w:val="002E25C3"/>
    <w:rsid w:val="002E3432"/>
    <w:rsid w:val="002E397A"/>
    <w:rsid w:val="002E65FB"/>
    <w:rsid w:val="002E6C1B"/>
    <w:rsid w:val="002E6ED5"/>
    <w:rsid w:val="002E7A7C"/>
    <w:rsid w:val="002F18B3"/>
    <w:rsid w:val="002F2BD4"/>
    <w:rsid w:val="002F3651"/>
    <w:rsid w:val="002F36EA"/>
    <w:rsid w:val="002F403D"/>
    <w:rsid w:val="002F48CF"/>
    <w:rsid w:val="002F4A20"/>
    <w:rsid w:val="002F4FDD"/>
    <w:rsid w:val="002F58CB"/>
    <w:rsid w:val="002F7258"/>
    <w:rsid w:val="00301468"/>
    <w:rsid w:val="00302109"/>
    <w:rsid w:val="003022BB"/>
    <w:rsid w:val="00303704"/>
    <w:rsid w:val="00304554"/>
    <w:rsid w:val="00306F32"/>
    <w:rsid w:val="003075C2"/>
    <w:rsid w:val="0031048E"/>
    <w:rsid w:val="00310ED0"/>
    <w:rsid w:val="00311F76"/>
    <w:rsid w:val="003126F7"/>
    <w:rsid w:val="00312BEC"/>
    <w:rsid w:val="003139AB"/>
    <w:rsid w:val="00313C1C"/>
    <w:rsid w:val="00314409"/>
    <w:rsid w:val="00314453"/>
    <w:rsid w:val="0031474A"/>
    <w:rsid w:val="00314E37"/>
    <w:rsid w:val="00317B8B"/>
    <w:rsid w:val="00321831"/>
    <w:rsid w:val="00321E9F"/>
    <w:rsid w:val="003245D8"/>
    <w:rsid w:val="0032689D"/>
    <w:rsid w:val="00327324"/>
    <w:rsid w:val="003308D6"/>
    <w:rsid w:val="00330E51"/>
    <w:rsid w:val="00331ACB"/>
    <w:rsid w:val="00332C3B"/>
    <w:rsid w:val="0033347D"/>
    <w:rsid w:val="00333AA0"/>
    <w:rsid w:val="003342F3"/>
    <w:rsid w:val="00334EE4"/>
    <w:rsid w:val="0034027F"/>
    <w:rsid w:val="00341C99"/>
    <w:rsid w:val="00341EAD"/>
    <w:rsid w:val="00343B64"/>
    <w:rsid w:val="003447FF"/>
    <w:rsid w:val="00344BB0"/>
    <w:rsid w:val="00344FCE"/>
    <w:rsid w:val="00347030"/>
    <w:rsid w:val="00347889"/>
    <w:rsid w:val="00350E72"/>
    <w:rsid w:val="003525C5"/>
    <w:rsid w:val="00353515"/>
    <w:rsid w:val="00356FD9"/>
    <w:rsid w:val="00361E50"/>
    <w:rsid w:val="003635ED"/>
    <w:rsid w:val="0036405F"/>
    <w:rsid w:val="003651F2"/>
    <w:rsid w:val="0036657D"/>
    <w:rsid w:val="00367C6C"/>
    <w:rsid w:val="00373E52"/>
    <w:rsid w:val="00374360"/>
    <w:rsid w:val="00375E13"/>
    <w:rsid w:val="003761F8"/>
    <w:rsid w:val="003762D4"/>
    <w:rsid w:val="00376327"/>
    <w:rsid w:val="003800BF"/>
    <w:rsid w:val="00380F3B"/>
    <w:rsid w:val="003828A2"/>
    <w:rsid w:val="00382B06"/>
    <w:rsid w:val="00383EA5"/>
    <w:rsid w:val="00385B28"/>
    <w:rsid w:val="0038628B"/>
    <w:rsid w:val="00386A05"/>
    <w:rsid w:val="00391412"/>
    <w:rsid w:val="00391F83"/>
    <w:rsid w:val="00392922"/>
    <w:rsid w:val="00393799"/>
    <w:rsid w:val="00394303"/>
    <w:rsid w:val="00396399"/>
    <w:rsid w:val="003A0163"/>
    <w:rsid w:val="003A37FC"/>
    <w:rsid w:val="003A5D9D"/>
    <w:rsid w:val="003A68F1"/>
    <w:rsid w:val="003A7B47"/>
    <w:rsid w:val="003B0FEB"/>
    <w:rsid w:val="003B1AD6"/>
    <w:rsid w:val="003B1E62"/>
    <w:rsid w:val="003B3D28"/>
    <w:rsid w:val="003B43A2"/>
    <w:rsid w:val="003B6AB0"/>
    <w:rsid w:val="003B7EF7"/>
    <w:rsid w:val="003C05A0"/>
    <w:rsid w:val="003C0BEF"/>
    <w:rsid w:val="003C1100"/>
    <w:rsid w:val="003C1FDA"/>
    <w:rsid w:val="003C3E2F"/>
    <w:rsid w:val="003C7DCB"/>
    <w:rsid w:val="003D096D"/>
    <w:rsid w:val="003D26B2"/>
    <w:rsid w:val="003D3766"/>
    <w:rsid w:val="003D632D"/>
    <w:rsid w:val="003D6AA8"/>
    <w:rsid w:val="003D7103"/>
    <w:rsid w:val="003E024D"/>
    <w:rsid w:val="003E333B"/>
    <w:rsid w:val="003E4243"/>
    <w:rsid w:val="003E5250"/>
    <w:rsid w:val="003E56E9"/>
    <w:rsid w:val="003E5D6D"/>
    <w:rsid w:val="003E6847"/>
    <w:rsid w:val="003F09C0"/>
    <w:rsid w:val="003F12B5"/>
    <w:rsid w:val="003F1569"/>
    <w:rsid w:val="003F1A37"/>
    <w:rsid w:val="003F2CA6"/>
    <w:rsid w:val="003F3B28"/>
    <w:rsid w:val="003F6F6C"/>
    <w:rsid w:val="003F7434"/>
    <w:rsid w:val="00400E19"/>
    <w:rsid w:val="00402948"/>
    <w:rsid w:val="004037E9"/>
    <w:rsid w:val="00405229"/>
    <w:rsid w:val="00405A84"/>
    <w:rsid w:val="004078F6"/>
    <w:rsid w:val="00411F07"/>
    <w:rsid w:val="00412A12"/>
    <w:rsid w:val="00413D14"/>
    <w:rsid w:val="00413DD6"/>
    <w:rsid w:val="00415BAB"/>
    <w:rsid w:val="00415EB6"/>
    <w:rsid w:val="00416320"/>
    <w:rsid w:val="00420B68"/>
    <w:rsid w:val="00421320"/>
    <w:rsid w:val="0042215B"/>
    <w:rsid w:val="004243F2"/>
    <w:rsid w:val="004248B1"/>
    <w:rsid w:val="0042547A"/>
    <w:rsid w:val="00425BF7"/>
    <w:rsid w:val="00425E44"/>
    <w:rsid w:val="00426B19"/>
    <w:rsid w:val="004273F6"/>
    <w:rsid w:val="00427C55"/>
    <w:rsid w:val="004318A0"/>
    <w:rsid w:val="00433400"/>
    <w:rsid w:val="00433CC2"/>
    <w:rsid w:val="00433D87"/>
    <w:rsid w:val="00433F30"/>
    <w:rsid w:val="0043434B"/>
    <w:rsid w:val="00436B43"/>
    <w:rsid w:val="00440483"/>
    <w:rsid w:val="00441C9A"/>
    <w:rsid w:val="004427DE"/>
    <w:rsid w:val="00442850"/>
    <w:rsid w:val="00442D9A"/>
    <w:rsid w:val="0044527D"/>
    <w:rsid w:val="004453B7"/>
    <w:rsid w:val="00445C0B"/>
    <w:rsid w:val="00445D28"/>
    <w:rsid w:val="00445E14"/>
    <w:rsid w:val="00446497"/>
    <w:rsid w:val="00447DA5"/>
    <w:rsid w:val="004508BA"/>
    <w:rsid w:val="00450A50"/>
    <w:rsid w:val="00450F7C"/>
    <w:rsid w:val="00452036"/>
    <w:rsid w:val="0045430A"/>
    <w:rsid w:val="004552CE"/>
    <w:rsid w:val="00456D20"/>
    <w:rsid w:val="00460004"/>
    <w:rsid w:val="00460915"/>
    <w:rsid w:val="00461317"/>
    <w:rsid w:val="004613DC"/>
    <w:rsid w:val="0046152F"/>
    <w:rsid w:val="004635EA"/>
    <w:rsid w:val="00466FA1"/>
    <w:rsid w:val="00467512"/>
    <w:rsid w:val="00467BFA"/>
    <w:rsid w:val="00470C9C"/>
    <w:rsid w:val="004726FB"/>
    <w:rsid w:val="004728A3"/>
    <w:rsid w:val="0047316A"/>
    <w:rsid w:val="0047422A"/>
    <w:rsid w:val="00475C91"/>
    <w:rsid w:val="004768C3"/>
    <w:rsid w:val="00476BFD"/>
    <w:rsid w:val="00483939"/>
    <w:rsid w:val="00484D21"/>
    <w:rsid w:val="004850A8"/>
    <w:rsid w:val="0048588E"/>
    <w:rsid w:val="004878A3"/>
    <w:rsid w:val="0049122B"/>
    <w:rsid w:val="00491869"/>
    <w:rsid w:val="004918EF"/>
    <w:rsid w:val="00491E7C"/>
    <w:rsid w:val="00493AEE"/>
    <w:rsid w:val="00494F52"/>
    <w:rsid w:val="004A3EED"/>
    <w:rsid w:val="004A6712"/>
    <w:rsid w:val="004B2217"/>
    <w:rsid w:val="004B4606"/>
    <w:rsid w:val="004B4737"/>
    <w:rsid w:val="004B4BF3"/>
    <w:rsid w:val="004C3A49"/>
    <w:rsid w:val="004D02D7"/>
    <w:rsid w:val="004D119D"/>
    <w:rsid w:val="004D1443"/>
    <w:rsid w:val="004D18F8"/>
    <w:rsid w:val="004D1CFD"/>
    <w:rsid w:val="004D22FD"/>
    <w:rsid w:val="004D3A80"/>
    <w:rsid w:val="004D3D9B"/>
    <w:rsid w:val="004D4007"/>
    <w:rsid w:val="004D4E5C"/>
    <w:rsid w:val="004D57AC"/>
    <w:rsid w:val="004D6C48"/>
    <w:rsid w:val="004D7A16"/>
    <w:rsid w:val="004D7F57"/>
    <w:rsid w:val="004E074A"/>
    <w:rsid w:val="004E1686"/>
    <w:rsid w:val="004E1D7E"/>
    <w:rsid w:val="004E4724"/>
    <w:rsid w:val="004F0B3A"/>
    <w:rsid w:val="004F1EC5"/>
    <w:rsid w:val="004F3AEC"/>
    <w:rsid w:val="004F3F65"/>
    <w:rsid w:val="004F5181"/>
    <w:rsid w:val="004F6980"/>
    <w:rsid w:val="00500692"/>
    <w:rsid w:val="00503475"/>
    <w:rsid w:val="00504AE9"/>
    <w:rsid w:val="005052D7"/>
    <w:rsid w:val="00510549"/>
    <w:rsid w:val="00510E0B"/>
    <w:rsid w:val="00512AB1"/>
    <w:rsid w:val="00513B9B"/>
    <w:rsid w:val="0051453E"/>
    <w:rsid w:val="0051516A"/>
    <w:rsid w:val="00515363"/>
    <w:rsid w:val="00515507"/>
    <w:rsid w:val="00524525"/>
    <w:rsid w:val="00530268"/>
    <w:rsid w:val="00531AE2"/>
    <w:rsid w:val="005347FB"/>
    <w:rsid w:val="0053482A"/>
    <w:rsid w:val="00534B94"/>
    <w:rsid w:val="00534C0A"/>
    <w:rsid w:val="00535F12"/>
    <w:rsid w:val="0053768D"/>
    <w:rsid w:val="005408E2"/>
    <w:rsid w:val="00540E7D"/>
    <w:rsid w:val="005410B8"/>
    <w:rsid w:val="00541901"/>
    <w:rsid w:val="005450A1"/>
    <w:rsid w:val="00545DC7"/>
    <w:rsid w:val="00547C8F"/>
    <w:rsid w:val="005509E3"/>
    <w:rsid w:val="005515F7"/>
    <w:rsid w:val="00551F85"/>
    <w:rsid w:val="005520AF"/>
    <w:rsid w:val="00556884"/>
    <w:rsid w:val="00557630"/>
    <w:rsid w:val="005602B4"/>
    <w:rsid w:val="005609DD"/>
    <w:rsid w:val="00561980"/>
    <w:rsid w:val="00562D79"/>
    <w:rsid w:val="0056355C"/>
    <w:rsid w:val="005669AE"/>
    <w:rsid w:val="0057163C"/>
    <w:rsid w:val="00571A34"/>
    <w:rsid w:val="00573EC0"/>
    <w:rsid w:val="00574A21"/>
    <w:rsid w:val="00574C46"/>
    <w:rsid w:val="0057535A"/>
    <w:rsid w:val="005765AE"/>
    <w:rsid w:val="00582B3C"/>
    <w:rsid w:val="00582C6B"/>
    <w:rsid w:val="0058355A"/>
    <w:rsid w:val="00583E02"/>
    <w:rsid w:val="00584B4D"/>
    <w:rsid w:val="00584C8E"/>
    <w:rsid w:val="00585E35"/>
    <w:rsid w:val="0058668A"/>
    <w:rsid w:val="00587D07"/>
    <w:rsid w:val="005907FF"/>
    <w:rsid w:val="00590BF2"/>
    <w:rsid w:val="005916AA"/>
    <w:rsid w:val="00592497"/>
    <w:rsid w:val="00592B01"/>
    <w:rsid w:val="005954A7"/>
    <w:rsid w:val="0059690F"/>
    <w:rsid w:val="00596E57"/>
    <w:rsid w:val="00597145"/>
    <w:rsid w:val="00597196"/>
    <w:rsid w:val="005A0136"/>
    <w:rsid w:val="005A2057"/>
    <w:rsid w:val="005A2068"/>
    <w:rsid w:val="005A20BD"/>
    <w:rsid w:val="005A3807"/>
    <w:rsid w:val="005A43CB"/>
    <w:rsid w:val="005A5735"/>
    <w:rsid w:val="005A7006"/>
    <w:rsid w:val="005A7CD9"/>
    <w:rsid w:val="005B0EDA"/>
    <w:rsid w:val="005B1D43"/>
    <w:rsid w:val="005B503D"/>
    <w:rsid w:val="005B5D20"/>
    <w:rsid w:val="005C1B08"/>
    <w:rsid w:val="005C3224"/>
    <w:rsid w:val="005C3C07"/>
    <w:rsid w:val="005C3D1B"/>
    <w:rsid w:val="005C565E"/>
    <w:rsid w:val="005C5F2F"/>
    <w:rsid w:val="005C7102"/>
    <w:rsid w:val="005D050F"/>
    <w:rsid w:val="005D122D"/>
    <w:rsid w:val="005D1B71"/>
    <w:rsid w:val="005D1D2A"/>
    <w:rsid w:val="005D38A3"/>
    <w:rsid w:val="005D4010"/>
    <w:rsid w:val="005D6989"/>
    <w:rsid w:val="005D712E"/>
    <w:rsid w:val="005E065C"/>
    <w:rsid w:val="005E1A74"/>
    <w:rsid w:val="005E4A94"/>
    <w:rsid w:val="005E4D50"/>
    <w:rsid w:val="005E4FD2"/>
    <w:rsid w:val="005E5BBE"/>
    <w:rsid w:val="005F4278"/>
    <w:rsid w:val="005F527F"/>
    <w:rsid w:val="005F591E"/>
    <w:rsid w:val="005F5B30"/>
    <w:rsid w:val="005F5D17"/>
    <w:rsid w:val="005F64BF"/>
    <w:rsid w:val="005F6731"/>
    <w:rsid w:val="005F77E0"/>
    <w:rsid w:val="00603422"/>
    <w:rsid w:val="00611535"/>
    <w:rsid w:val="00611DFC"/>
    <w:rsid w:val="006127C7"/>
    <w:rsid w:val="00612D7C"/>
    <w:rsid w:val="00613743"/>
    <w:rsid w:val="00614D0F"/>
    <w:rsid w:val="00617501"/>
    <w:rsid w:val="00617A17"/>
    <w:rsid w:val="00621B60"/>
    <w:rsid w:val="00623E3B"/>
    <w:rsid w:val="0062449D"/>
    <w:rsid w:val="006302A2"/>
    <w:rsid w:val="00631D28"/>
    <w:rsid w:val="006323BF"/>
    <w:rsid w:val="006328E4"/>
    <w:rsid w:val="00633670"/>
    <w:rsid w:val="00633CC9"/>
    <w:rsid w:val="00634369"/>
    <w:rsid w:val="00635AC8"/>
    <w:rsid w:val="0063674E"/>
    <w:rsid w:val="006367C9"/>
    <w:rsid w:val="0063697D"/>
    <w:rsid w:val="00637ED2"/>
    <w:rsid w:val="00640FA6"/>
    <w:rsid w:val="006410F3"/>
    <w:rsid w:val="006412DE"/>
    <w:rsid w:val="00641B52"/>
    <w:rsid w:val="006423FB"/>
    <w:rsid w:val="006426E0"/>
    <w:rsid w:val="006439ED"/>
    <w:rsid w:val="00645C4B"/>
    <w:rsid w:val="00647F38"/>
    <w:rsid w:val="00650A0A"/>
    <w:rsid w:val="00651A1D"/>
    <w:rsid w:val="00652BA4"/>
    <w:rsid w:val="00655B38"/>
    <w:rsid w:val="00655F1F"/>
    <w:rsid w:val="00656EA7"/>
    <w:rsid w:val="00662290"/>
    <w:rsid w:val="00663129"/>
    <w:rsid w:val="00665086"/>
    <w:rsid w:val="00670570"/>
    <w:rsid w:val="00670CC3"/>
    <w:rsid w:val="00671626"/>
    <w:rsid w:val="00671CDF"/>
    <w:rsid w:val="006726B9"/>
    <w:rsid w:val="00673782"/>
    <w:rsid w:val="00676716"/>
    <w:rsid w:val="00676834"/>
    <w:rsid w:val="00676D63"/>
    <w:rsid w:val="00682B72"/>
    <w:rsid w:val="00683D5B"/>
    <w:rsid w:val="00684687"/>
    <w:rsid w:val="0068483F"/>
    <w:rsid w:val="00685033"/>
    <w:rsid w:val="00685332"/>
    <w:rsid w:val="00686000"/>
    <w:rsid w:val="00690227"/>
    <w:rsid w:val="006907C0"/>
    <w:rsid w:val="006907E2"/>
    <w:rsid w:val="006929F6"/>
    <w:rsid w:val="00692B03"/>
    <w:rsid w:val="00694FEE"/>
    <w:rsid w:val="006959DB"/>
    <w:rsid w:val="00696DA1"/>
    <w:rsid w:val="00696F06"/>
    <w:rsid w:val="006976D7"/>
    <w:rsid w:val="00697DE1"/>
    <w:rsid w:val="006A0FF2"/>
    <w:rsid w:val="006A16E3"/>
    <w:rsid w:val="006A19A9"/>
    <w:rsid w:val="006A3680"/>
    <w:rsid w:val="006A3F2D"/>
    <w:rsid w:val="006A5863"/>
    <w:rsid w:val="006A714C"/>
    <w:rsid w:val="006A76A3"/>
    <w:rsid w:val="006B01DC"/>
    <w:rsid w:val="006B028D"/>
    <w:rsid w:val="006B07B1"/>
    <w:rsid w:val="006B0EA9"/>
    <w:rsid w:val="006B12AE"/>
    <w:rsid w:val="006B314C"/>
    <w:rsid w:val="006B3570"/>
    <w:rsid w:val="006B3704"/>
    <w:rsid w:val="006B546E"/>
    <w:rsid w:val="006B57C2"/>
    <w:rsid w:val="006B6C8D"/>
    <w:rsid w:val="006B6DD5"/>
    <w:rsid w:val="006B713F"/>
    <w:rsid w:val="006B75BB"/>
    <w:rsid w:val="006B799E"/>
    <w:rsid w:val="006C2124"/>
    <w:rsid w:val="006C2B3C"/>
    <w:rsid w:val="006C2CCB"/>
    <w:rsid w:val="006C2EAD"/>
    <w:rsid w:val="006C2F66"/>
    <w:rsid w:val="006C5A59"/>
    <w:rsid w:val="006C6A7C"/>
    <w:rsid w:val="006D0B77"/>
    <w:rsid w:val="006D0EFB"/>
    <w:rsid w:val="006D1B5E"/>
    <w:rsid w:val="006D238E"/>
    <w:rsid w:val="006D343B"/>
    <w:rsid w:val="006D3802"/>
    <w:rsid w:val="006D39C0"/>
    <w:rsid w:val="006D4980"/>
    <w:rsid w:val="006D52D1"/>
    <w:rsid w:val="006D59E6"/>
    <w:rsid w:val="006D5E7E"/>
    <w:rsid w:val="006D67AD"/>
    <w:rsid w:val="006D6E7B"/>
    <w:rsid w:val="006D7FB5"/>
    <w:rsid w:val="006E00DA"/>
    <w:rsid w:val="006E0F48"/>
    <w:rsid w:val="006E21FC"/>
    <w:rsid w:val="006E29CB"/>
    <w:rsid w:val="006E2CF1"/>
    <w:rsid w:val="006E33BB"/>
    <w:rsid w:val="006E52F2"/>
    <w:rsid w:val="006E5669"/>
    <w:rsid w:val="006E5E5D"/>
    <w:rsid w:val="006E5F53"/>
    <w:rsid w:val="006F0427"/>
    <w:rsid w:val="006F0E2B"/>
    <w:rsid w:val="006F3ED2"/>
    <w:rsid w:val="006F5AB0"/>
    <w:rsid w:val="006F7176"/>
    <w:rsid w:val="007007E3"/>
    <w:rsid w:val="007007E8"/>
    <w:rsid w:val="00700D92"/>
    <w:rsid w:val="00701A84"/>
    <w:rsid w:val="00702D5A"/>
    <w:rsid w:val="00702E53"/>
    <w:rsid w:val="007030E1"/>
    <w:rsid w:val="0070331F"/>
    <w:rsid w:val="0070454C"/>
    <w:rsid w:val="007047CB"/>
    <w:rsid w:val="0070496A"/>
    <w:rsid w:val="00705A47"/>
    <w:rsid w:val="0070634E"/>
    <w:rsid w:val="00712918"/>
    <w:rsid w:val="00714145"/>
    <w:rsid w:val="00715153"/>
    <w:rsid w:val="007151B4"/>
    <w:rsid w:val="00716141"/>
    <w:rsid w:val="00717446"/>
    <w:rsid w:val="00721068"/>
    <w:rsid w:val="00721ECF"/>
    <w:rsid w:val="007246C9"/>
    <w:rsid w:val="00724DD1"/>
    <w:rsid w:val="00724F57"/>
    <w:rsid w:val="00726543"/>
    <w:rsid w:val="00730187"/>
    <w:rsid w:val="00733792"/>
    <w:rsid w:val="00733F2A"/>
    <w:rsid w:val="007345C2"/>
    <w:rsid w:val="007363BF"/>
    <w:rsid w:val="00736B8C"/>
    <w:rsid w:val="00736EA4"/>
    <w:rsid w:val="00746FDF"/>
    <w:rsid w:val="007476A4"/>
    <w:rsid w:val="0075379B"/>
    <w:rsid w:val="00754551"/>
    <w:rsid w:val="00755542"/>
    <w:rsid w:val="007568CE"/>
    <w:rsid w:val="00757E14"/>
    <w:rsid w:val="00761754"/>
    <w:rsid w:val="00763C73"/>
    <w:rsid w:val="00766127"/>
    <w:rsid w:val="00766392"/>
    <w:rsid w:val="007665E1"/>
    <w:rsid w:val="00766B86"/>
    <w:rsid w:val="00767EA8"/>
    <w:rsid w:val="007707A8"/>
    <w:rsid w:val="00770D68"/>
    <w:rsid w:val="007716D2"/>
    <w:rsid w:val="00771CF8"/>
    <w:rsid w:val="007722FD"/>
    <w:rsid w:val="007728A5"/>
    <w:rsid w:val="00772D38"/>
    <w:rsid w:val="00772EFE"/>
    <w:rsid w:val="00773605"/>
    <w:rsid w:val="00773B7D"/>
    <w:rsid w:val="0077438C"/>
    <w:rsid w:val="00776429"/>
    <w:rsid w:val="007803AB"/>
    <w:rsid w:val="00780E3D"/>
    <w:rsid w:val="007819AD"/>
    <w:rsid w:val="00782176"/>
    <w:rsid w:val="00783459"/>
    <w:rsid w:val="007839C2"/>
    <w:rsid w:val="00783C02"/>
    <w:rsid w:val="00786145"/>
    <w:rsid w:val="0079156C"/>
    <w:rsid w:val="00792B8C"/>
    <w:rsid w:val="00793AEC"/>
    <w:rsid w:val="00793C11"/>
    <w:rsid w:val="0079456F"/>
    <w:rsid w:val="00797961"/>
    <w:rsid w:val="007A3AC6"/>
    <w:rsid w:val="007A6EF8"/>
    <w:rsid w:val="007B0A09"/>
    <w:rsid w:val="007B0ED1"/>
    <w:rsid w:val="007B24B6"/>
    <w:rsid w:val="007B2F96"/>
    <w:rsid w:val="007B3E55"/>
    <w:rsid w:val="007B65E7"/>
    <w:rsid w:val="007C04CF"/>
    <w:rsid w:val="007C089D"/>
    <w:rsid w:val="007C0AE9"/>
    <w:rsid w:val="007C0BCB"/>
    <w:rsid w:val="007C1DA2"/>
    <w:rsid w:val="007C22AE"/>
    <w:rsid w:val="007C40F6"/>
    <w:rsid w:val="007C4DBC"/>
    <w:rsid w:val="007C6754"/>
    <w:rsid w:val="007C72F5"/>
    <w:rsid w:val="007C7F06"/>
    <w:rsid w:val="007D1495"/>
    <w:rsid w:val="007D1A1A"/>
    <w:rsid w:val="007D1FE0"/>
    <w:rsid w:val="007D5F80"/>
    <w:rsid w:val="007D7A91"/>
    <w:rsid w:val="007E092E"/>
    <w:rsid w:val="007E1509"/>
    <w:rsid w:val="007E1F33"/>
    <w:rsid w:val="007E2850"/>
    <w:rsid w:val="007E2996"/>
    <w:rsid w:val="007E3FF2"/>
    <w:rsid w:val="007E4C1C"/>
    <w:rsid w:val="007E721F"/>
    <w:rsid w:val="007E7954"/>
    <w:rsid w:val="007F11F0"/>
    <w:rsid w:val="007F3A55"/>
    <w:rsid w:val="007F3ABB"/>
    <w:rsid w:val="007F3C87"/>
    <w:rsid w:val="007F3EFC"/>
    <w:rsid w:val="00800475"/>
    <w:rsid w:val="00804EE7"/>
    <w:rsid w:val="008050AA"/>
    <w:rsid w:val="008068EB"/>
    <w:rsid w:val="00806B14"/>
    <w:rsid w:val="00807AB3"/>
    <w:rsid w:val="00812510"/>
    <w:rsid w:val="00813521"/>
    <w:rsid w:val="00814342"/>
    <w:rsid w:val="00814AB3"/>
    <w:rsid w:val="00815BAF"/>
    <w:rsid w:val="00816218"/>
    <w:rsid w:val="008169CF"/>
    <w:rsid w:val="00817762"/>
    <w:rsid w:val="0082195F"/>
    <w:rsid w:val="0082307C"/>
    <w:rsid w:val="00824B2A"/>
    <w:rsid w:val="0082691D"/>
    <w:rsid w:val="00826DEF"/>
    <w:rsid w:val="00830943"/>
    <w:rsid w:val="00833450"/>
    <w:rsid w:val="00835774"/>
    <w:rsid w:val="00841D51"/>
    <w:rsid w:val="00843A60"/>
    <w:rsid w:val="008451E6"/>
    <w:rsid w:val="0084704C"/>
    <w:rsid w:val="00847276"/>
    <w:rsid w:val="00850AC2"/>
    <w:rsid w:val="00851FD7"/>
    <w:rsid w:val="00853F12"/>
    <w:rsid w:val="00854FDC"/>
    <w:rsid w:val="00855409"/>
    <w:rsid w:val="008560F0"/>
    <w:rsid w:val="008566C1"/>
    <w:rsid w:val="00860888"/>
    <w:rsid w:val="00870D26"/>
    <w:rsid w:val="0087124E"/>
    <w:rsid w:val="00872367"/>
    <w:rsid w:val="00873874"/>
    <w:rsid w:val="00873B60"/>
    <w:rsid w:val="008749F0"/>
    <w:rsid w:val="008754E1"/>
    <w:rsid w:val="00875D54"/>
    <w:rsid w:val="008766EC"/>
    <w:rsid w:val="00877A91"/>
    <w:rsid w:val="00880134"/>
    <w:rsid w:val="00880ADA"/>
    <w:rsid w:val="00880B9F"/>
    <w:rsid w:val="00881DBF"/>
    <w:rsid w:val="0088282E"/>
    <w:rsid w:val="00883459"/>
    <w:rsid w:val="00883C88"/>
    <w:rsid w:val="0088404F"/>
    <w:rsid w:val="0088443D"/>
    <w:rsid w:val="00885FCD"/>
    <w:rsid w:val="00886538"/>
    <w:rsid w:val="00887A9D"/>
    <w:rsid w:val="00887D6F"/>
    <w:rsid w:val="00890E2C"/>
    <w:rsid w:val="00892364"/>
    <w:rsid w:val="008927BD"/>
    <w:rsid w:val="00893493"/>
    <w:rsid w:val="00894137"/>
    <w:rsid w:val="008943E1"/>
    <w:rsid w:val="008A0025"/>
    <w:rsid w:val="008A0D91"/>
    <w:rsid w:val="008A0E39"/>
    <w:rsid w:val="008A1177"/>
    <w:rsid w:val="008A27A5"/>
    <w:rsid w:val="008A37BC"/>
    <w:rsid w:val="008A49EF"/>
    <w:rsid w:val="008A4BE6"/>
    <w:rsid w:val="008B2110"/>
    <w:rsid w:val="008B26B4"/>
    <w:rsid w:val="008B2785"/>
    <w:rsid w:val="008B3F32"/>
    <w:rsid w:val="008B517B"/>
    <w:rsid w:val="008B7CAC"/>
    <w:rsid w:val="008C151E"/>
    <w:rsid w:val="008C1C1A"/>
    <w:rsid w:val="008C3CCD"/>
    <w:rsid w:val="008C407F"/>
    <w:rsid w:val="008C4E97"/>
    <w:rsid w:val="008C533C"/>
    <w:rsid w:val="008C658F"/>
    <w:rsid w:val="008C78F2"/>
    <w:rsid w:val="008D2AA9"/>
    <w:rsid w:val="008D38A5"/>
    <w:rsid w:val="008D4A93"/>
    <w:rsid w:val="008D501A"/>
    <w:rsid w:val="008D5AE3"/>
    <w:rsid w:val="008E2C1D"/>
    <w:rsid w:val="008E2FDD"/>
    <w:rsid w:val="008E3BB4"/>
    <w:rsid w:val="008E4685"/>
    <w:rsid w:val="008E52E5"/>
    <w:rsid w:val="008E5D46"/>
    <w:rsid w:val="008E6ED6"/>
    <w:rsid w:val="008E75F7"/>
    <w:rsid w:val="008E7796"/>
    <w:rsid w:val="008E7860"/>
    <w:rsid w:val="008F2867"/>
    <w:rsid w:val="008F4BA9"/>
    <w:rsid w:val="008F55A3"/>
    <w:rsid w:val="008F68ED"/>
    <w:rsid w:val="0090007B"/>
    <w:rsid w:val="00901A2D"/>
    <w:rsid w:val="00901BA0"/>
    <w:rsid w:val="00902467"/>
    <w:rsid w:val="00902EF7"/>
    <w:rsid w:val="00903FFB"/>
    <w:rsid w:val="00905A30"/>
    <w:rsid w:val="00907425"/>
    <w:rsid w:val="00913D50"/>
    <w:rsid w:val="0091485E"/>
    <w:rsid w:val="00915112"/>
    <w:rsid w:val="00915975"/>
    <w:rsid w:val="009170AD"/>
    <w:rsid w:val="009175F7"/>
    <w:rsid w:val="00917792"/>
    <w:rsid w:val="00922016"/>
    <w:rsid w:val="009237E9"/>
    <w:rsid w:val="009238C2"/>
    <w:rsid w:val="00924523"/>
    <w:rsid w:val="00926E91"/>
    <w:rsid w:val="009270F7"/>
    <w:rsid w:val="009322EE"/>
    <w:rsid w:val="009354EB"/>
    <w:rsid w:val="00937039"/>
    <w:rsid w:val="009403C7"/>
    <w:rsid w:val="0094355F"/>
    <w:rsid w:val="00943DB8"/>
    <w:rsid w:val="00944BB4"/>
    <w:rsid w:val="00944D85"/>
    <w:rsid w:val="0094516D"/>
    <w:rsid w:val="00951E2A"/>
    <w:rsid w:val="0095612D"/>
    <w:rsid w:val="00956D52"/>
    <w:rsid w:val="00957F86"/>
    <w:rsid w:val="00961A24"/>
    <w:rsid w:val="00962078"/>
    <w:rsid w:val="00962EB3"/>
    <w:rsid w:val="00963397"/>
    <w:rsid w:val="009635D9"/>
    <w:rsid w:val="00964124"/>
    <w:rsid w:val="00964437"/>
    <w:rsid w:val="00964880"/>
    <w:rsid w:val="00964BD5"/>
    <w:rsid w:val="00971B24"/>
    <w:rsid w:val="00972766"/>
    <w:rsid w:val="0097320B"/>
    <w:rsid w:val="00973DA0"/>
    <w:rsid w:val="009742F8"/>
    <w:rsid w:val="009750BF"/>
    <w:rsid w:val="009810FB"/>
    <w:rsid w:val="009822AD"/>
    <w:rsid w:val="00985285"/>
    <w:rsid w:val="009873B8"/>
    <w:rsid w:val="00993242"/>
    <w:rsid w:val="00994419"/>
    <w:rsid w:val="00994E90"/>
    <w:rsid w:val="00996EDD"/>
    <w:rsid w:val="009A0319"/>
    <w:rsid w:val="009A36EB"/>
    <w:rsid w:val="009A4185"/>
    <w:rsid w:val="009A4AE3"/>
    <w:rsid w:val="009A7330"/>
    <w:rsid w:val="009A7381"/>
    <w:rsid w:val="009A7E7E"/>
    <w:rsid w:val="009B2379"/>
    <w:rsid w:val="009B2766"/>
    <w:rsid w:val="009B6ED9"/>
    <w:rsid w:val="009B704C"/>
    <w:rsid w:val="009B7595"/>
    <w:rsid w:val="009C112E"/>
    <w:rsid w:val="009C27FB"/>
    <w:rsid w:val="009C35C7"/>
    <w:rsid w:val="009C4820"/>
    <w:rsid w:val="009C59E7"/>
    <w:rsid w:val="009C7582"/>
    <w:rsid w:val="009D0C77"/>
    <w:rsid w:val="009D3C71"/>
    <w:rsid w:val="009D4DA7"/>
    <w:rsid w:val="009D5678"/>
    <w:rsid w:val="009D5F15"/>
    <w:rsid w:val="009D6673"/>
    <w:rsid w:val="009D6CFA"/>
    <w:rsid w:val="009D7CBD"/>
    <w:rsid w:val="009E052E"/>
    <w:rsid w:val="009E25F1"/>
    <w:rsid w:val="009E6003"/>
    <w:rsid w:val="009E65D8"/>
    <w:rsid w:val="009E6FA4"/>
    <w:rsid w:val="009E70A1"/>
    <w:rsid w:val="009F0FFA"/>
    <w:rsid w:val="009F22EB"/>
    <w:rsid w:val="009F27BD"/>
    <w:rsid w:val="009F300E"/>
    <w:rsid w:val="009F539B"/>
    <w:rsid w:val="009F5EF7"/>
    <w:rsid w:val="009F7EE2"/>
    <w:rsid w:val="00A00212"/>
    <w:rsid w:val="00A01B61"/>
    <w:rsid w:val="00A03632"/>
    <w:rsid w:val="00A069F8"/>
    <w:rsid w:val="00A135A1"/>
    <w:rsid w:val="00A14FFF"/>
    <w:rsid w:val="00A16181"/>
    <w:rsid w:val="00A17520"/>
    <w:rsid w:val="00A222DA"/>
    <w:rsid w:val="00A230FB"/>
    <w:rsid w:val="00A26D7F"/>
    <w:rsid w:val="00A27383"/>
    <w:rsid w:val="00A27C02"/>
    <w:rsid w:val="00A30306"/>
    <w:rsid w:val="00A30FF9"/>
    <w:rsid w:val="00A32172"/>
    <w:rsid w:val="00A36054"/>
    <w:rsid w:val="00A40022"/>
    <w:rsid w:val="00A400C8"/>
    <w:rsid w:val="00A40235"/>
    <w:rsid w:val="00A40D0C"/>
    <w:rsid w:val="00A41032"/>
    <w:rsid w:val="00A4135A"/>
    <w:rsid w:val="00A41E15"/>
    <w:rsid w:val="00A4500D"/>
    <w:rsid w:val="00A45385"/>
    <w:rsid w:val="00A456D9"/>
    <w:rsid w:val="00A4637C"/>
    <w:rsid w:val="00A473B2"/>
    <w:rsid w:val="00A4745B"/>
    <w:rsid w:val="00A4794E"/>
    <w:rsid w:val="00A50BDE"/>
    <w:rsid w:val="00A524DC"/>
    <w:rsid w:val="00A52612"/>
    <w:rsid w:val="00A53419"/>
    <w:rsid w:val="00A538D0"/>
    <w:rsid w:val="00A53CFD"/>
    <w:rsid w:val="00A54B09"/>
    <w:rsid w:val="00A563E2"/>
    <w:rsid w:val="00A5672C"/>
    <w:rsid w:val="00A5674E"/>
    <w:rsid w:val="00A57075"/>
    <w:rsid w:val="00A57D9C"/>
    <w:rsid w:val="00A57E1A"/>
    <w:rsid w:val="00A6153B"/>
    <w:rsid w:val="00A61CF4"/>
    <w:rsid w:val="00A624BB"/>
    <w:rsid w:val="00A63C61"/>
    <w:rsid w:val="00A64828"/>
    <w:rsid w:val="00A64FAC"/>
    <w:rsid w:val="00A66370"/>
    <w:rsid w:val="00A66F1E"/>
    <w:rsid w:val="00A67FA1"/>
    <w:rsid w:val="00A70455"/>
    <w:rsid w:val="00A707B1"/>
    <w:rsid w:val="00A725E2"/>
    <w:rsid w:val="00A72F98"/>
    <w:rsid w:val="00A76E2D"/>
    <w:rsid w:val="00A77FBF"/>
    <w:rsid w:val="00A858CD"/>
    <w:rsid w:val="00A86B7A"/>
    <w:rsid w:val="00A8744D"/>
    <w:rsid w:val="00A87DF1"/>
    <w:rsid w:val="00A87ED2"/>
    <w:rsid w:val="00A9003A"/>
    <w:rsid w:val="00A90DD4"/>
    <w:rsid w:val="00A919B7"/>
    <w:rsid w:val="00A92CEC"/>
    <w:rsid w:val="00A94ED3"/>
    <w:rsid w:val="00A9614A"/>
    <w:rsid w:val="00A965C6"/>
    <w:rsid w:val="00A967CA"/>
    <w:rsid w:val="00A9747C"/>
    <w:rsid w:val="00AA10B3"/>
    <w:rsid w:val="00AA329B"/>
    <w:rsid w:val="00AA433F"/>
    <w:rsid w:val="00AA43E6"/>
    <w:rsid w:val="00AA6FAB"/>
    <w:rsid w:val="00AA7548"/>
    <w:rsid w:val="00AA7BB3"/>
    <w:rsid w:val="00AB1C44"/>
    <w:rsid w:val="00AB2DD9"/>
    <w:rsid w:val="00AB4EF5"/>
    <w:rsid w:val="00AB5806"/>
    <w:rsid w:val="00AC1F68"/>
    <w:rsid w:val="00AC2DD3"/>
    <w:rsid w:val="00AC41F1"/>
    <w:rsid w:val="00AC4912"/>
    <w:rsid w:val="00AC4C15"/>
    <w:rsid w:val="00AC6121"/>
    <w:rsid w:val="00AC6E1A"/>
    <w:rsid w:val="00AC7065"/>
    <w:rsid w:val="00AC7322"/>
    <w:rsid w:val="00AC7972"/>
    <w:rsid w:val="00AD167F"/>
    <w:rsid w:val="00AD2B3D"/>
    <w:rsid w:val="00AD3A51"/>
    <w:rsid w:val="00AD3CB2"/>
    <w:rsid w:val="00AD4196"/>
    <w:rsid w:val="00AD41C1"/>
    <w:rsid w:val="00AD4215"/>
    <w:rsid w:val="00AD43C3"/>
    <w:rsid w:val="00AD7632"/>
    <w:rsid w:val="00AE01DB"/>
    <w:rsid w:val="00AE2947"/>
    <w:rsid w:val="00AE3E8A"/>
    <w:rsid w:val="00AE5293"/>
    <w:rsid w:val="00AF2A76"/>
    <w:rsid w:val="00AF4044"/>
    <w:rsid w:val="00AF510D"/>
    <w:rsid w:val="00AF6704"/>
    <w:rsid w:val="00B001E3"/>
    <w:rsid w:val="00B01162"/>
    <w:rsid w:val="00B02571"/>
    <w:rsid w:val="00B03CB5"/>
    <w:rsid w:val="00B040F8"/>
    <w:rsid w:val="00B062B4"/>
    <w:rsid w:val="00B06756"/>
    <w:rsid w:val="00B0688B"/>
    <w:rsid w:val="00B103B1"/>
    <w:rsid w:val="00B10581"/>
    <w:rsid w:val="00B10B8C"/>
    <w:rsid w:val="00B1382E"/>
    <w:rsid w:val="00B2053B"/>
    <w:rsid w:val="00B206B1"/>
    <w:rsid w:val="00B20790"/>
    <w:rsid w:val="00B20C01"/>
    <w:rsid w:val="00B21361"/>
    <w:rsid w:val="00B23036"/>
    <w:rsid w:val="00B245F8"/>
    <w:rsid w:val="00B263F7"/>
    <w:rsid w:val="00B26730"/>
    <w:rsid w:val="00B3020B"/>
    <w:rsid w:val="00B316C7"/>
    <w:rsid w:val="00B31AF5"/>
    <w:rsid w:val="00B31B75"/>
    <w:rsid w:val="00B325B4"/>
    <w:rsid w:val="00B334DA"/>
    <w:rsid w:val="00B33A9E"/>
    <w:rsid w:val="00B3516F"/>
    <w:rsid w:val="00B36748"/>
    <w:rsid w:val="00B42C91"/>
    <w:rsid w:val="00B46DEB"/>
    <w:rsid w:val="00B470F1"/>
    <w:rsid w:val="00B47779"/>
    <w:rsid w:val="00B479EB"/>
    <w:rsid w:val="00B50E29"/>
    <w:rsid w:val="00B513BF"/>
    <w:rsid w:val="00B55397"/>
    <w:rsid w:val="00B554C3"/>
    <w:rsid w:val="00B55AA6"/>
    <w:rsid w:val="00B561DF"/>
    <w:rsid w:val="00B57D32"/>
    <w:rsid w:val="00B605FD"/>
    <w:rsid w:val="00B60D69"/>
    <w:rsid w:val="00B630F2"/>
    <w:rsid w:val="00B6464A"/>
    <w:rsid w:val="00B649CC"/>
    <w:rsid w:val="00B64CC8"/>
    <w:rsid w:val="00B658DA"/>
    <w:rsid w:val="00B65D9E"/>
    <w:rsid w:val="00B66231"/>
    <w:rsid w:val="00B6657B"/>
    <w:rsid w:val="00B71785"/>
    <w:rsid w:val="00B7297A"/>
    <w:rsid w:val="00B735DA"/>
    <w:rsid w:val="00B76795"/>
    <w:rsid w:val="00B80708"/>
    <w:rsid w:val="00B8094E"/>
    <w:rsid w:val="00B81B35"/>
    <w:rsid w:val="00B83F3C"/>
    <w:rsid w:val="00B84444"/>
    <w:rsid w:val="00B85FED"/>
    <w:rsid w:val="00B86801"/>
    <w:rsid w:val="00B91794"/>
    <w:rsid w:val="00B929CB"/>
    <w:rsid w:val="00B92BE4"/>
    <w:rsid w:val="00B93944"/>
    <w:rsid w:val="00B95585"/>
    <w:rsid w:val="00B95605"/>
    <w:rsid w:val="00B95870"/>
    <w:rsid w:val="00B95882"/>
    <w:rsid w:val="00BB045F"/>
    <w:rsid w:val="00BB1CD7"/>
    <w:rsid w:val="00BB285E"/>
    <w:rsid w:val="00BB2916"/>
    <w:rsid w:val="00BB2C78"/>
    <w:rsid w:val="00BB2F21"/>
    <w:rsid w:val="00BB3935"/>
    <w:rsid w:val="00BB4FE2"/>
    <w:rsid w:val="00BB5B91"/>
    <w:rsid w:val="00BB5C52"/>
    <w:rsid w:val="00BC270E"/>
    <w:rsid w:val="00BC2B86"/>
    <w:rsid w:val="00BC31CF"/>
    <w:rsid w:val="00BC36F1"/>
    <w:rsid w:val="00BC4054"/>
    <w:rsid w:val="00BC4D01"/>
    <w:rsid w:val="00BC57A8"/>
    <w:rsid w:val="00BC63BA"/>
    <w:rsid w:val="00BC67D0"/>
    <w:rsid w:val="00BC7FD2"/>
    <w:rsid w:val="00BD1A91"/>
    <w:rsid w:val="00BD2281"/>
    <w:rsid w:val="00BD2CF8"/>
    <w:rsid w:val="00BD39D8"/>
    <w:rsid w:val="00BD47D0"/>
    <w:rsid w:val="00BD5807"/>
    <w:rsid w:val="00BE22C7"/>
    <w:rsid w:val="00BE28BF"/>
    <w:rsid w:val="00BE3B09"/>
    <w:rsid w:val="00BE4809"/>
    <w:rsid w:val="00BE6ED9"/>
    <w:rsid w:val="00BF12EC"/>
    <w:rsid w:val="00BF21E5"/>
    <w:rsid w:val="00BF3E7A"/>
    <w:rsid w:val="00BF530F"/>
    <w:rsid w:val="00BF7415"/>
    <w:rsid w:val="00BF7498"/>
    <w:rsid w:val="00C03A24"/>
    <w:rsid w:val="00C0667F"/>
    <w:rsid w:val="00C105A4"/>
    <w:rsid w:val="00C11676"/>
    <w:rsid w:val="00C125E7"/>
    <w:rsid w:val="00C15A7B"/>
    <w:rsid w:val="00C16B45"/>
    <w:rsid w:val="00C2270A"/>
    <w:rsid w:val="00C22E91"/>
    <w:rsid w:val="00C2417F"/>
    <w:rsid w:val="00C25C06"/>
    <w:rsid w:val="00C3178F"/>
    <w:rsid w:val="00C32E14"/>
    <w:rsid w:val="00C345E3"/>
    <w:rsid w:val="00C35694"/>
    <w:rsid w:val="00C35BDA"/>
    <w:rsid w:val="00C3631D"/>
    <w:rsid w:val="00C376D9"/>
    <w:rsid w:val="00C400E2"/>
    <w:rsid w:val="00C4170C"/>
    <w:rsid w:val="00C41C04"/>
    <w:rsid w:val="00C42625"/>
    <w:rsid w:val="00C42D87"/>
    <w:rsid w:val="00C4372A"/>
    <w:rsid w:val="00C458F5"/>
    <w:rsid w:val="00C46F82"/>
    <w:rsid w:val="00C47AD6"/>
    <w:rsid w:val="00C51470"/>
    <w:rsid w:val="00C5241E"/>
    <w:rsid w:val="00C52EC4"/>
    <w:rsid w:val="00C53778"/>
    <w:rsid w:val="00C55179"/>
    <w:rsid w:val="00C60975"/>
    <w:rsid w:val="00C60B5C"/>
    <w:rsid w:val="00C610AE"/>
    <w:rsid w:val="00C6233F"/>
    <w:rsid w:val="00C6489F"/>
    <w:rsid w:val="00C653F1"/>
    <w:rsid w:val="00C7006B"/>
    <w:rsid w:val="00C71384"/>
    <w:rsid w:val="00C71ECF"/>
    <w:rsid w:val="00C73970"/>
    <w:rsid w:val="00C74924"/>
    <w:rsid w:val="00C7718E"/>
    <w:rsid w:val="00C807DF"/>
    <w:rsid w:val="00C80AF7"/>
    <w:rsid w:val="00C844D8"/>
    <w:rsid w:val="00C8546F"/>
    <w:rsid w:val="00C8626D"/>
    <w:rsid w:val="00C87DC3"/>
    <w:rsid w:val="00C93FFA"/>
    <w:rsid w:val="00C94871"/>
    <w:rsid w:val="00C95442"/>
    <w:rsid w:val="00C97AE1"/>
    <w:rsid w:val="00CA05B5"/>
    <w:rsid w:val="00CA23B2"/>
    <w:rsid w:val="00CA5D1D"/>
    <w:rsid w:val="00CA6597"/>
    <w:rsid w:val="00CA6D70"/>
    <w:rsid w:val="00CA6E4C"/>
    <w:rsid w:val="00CB01B1"/>
    <w:rsid w:val="00CB0227"/>
    <w:rsid w:val="00CB0B78"/>
    <w:rsid w:val="00CB215B"/>
    <w:rsid w:val="00CB2A6F"/>
    <w:rsid w:val="00CB3B5C"/>
    <w:rsid w:val="00CB3EE3"/>
    <w:rsid w:val="00CB4088"/>
    <w:rsid w:val="00CB42FF"/>
    <w:rsid w:val="00CB47DB"/>
    <w:rsid w:val="00CB6D7A"/>
    <w:rsid w:val="00CB6EE4"/>
    <w:rsid w:val="00CB7096"/>
    <w:rsid w:val="00CB7CDB"/>
    <w:rsid w:val="00CB7D33"/>
    <w:rsid w:val="00CC05F8"/>
    <w:rsid w:val="00CC136F"/>
    <w:rsid w:val="00CC3035"/>
    <w:rsid w:val="00CC45E3"/>
    <w:rsid w:val="00CC5B18"/>
    <w:rsid w:val="00CC638E"/>
    <w:rsid w:val="00CC6B38"/>
    <w:rsid w:val="00CC6E88"/>
    <w:rsid w:val="00CC7657"/>
    <w:rsid w:val="00CC7D6B"/>
    <w:rsid w:val="00CD297D"/>
    <w:rsid w:val="00CD32B2"/>
    <w:rsid w:val="00CD44CC"/>
    <w:rsid w:val="00CD68E0"/>
    <w:rsid w:val="00CD7D50"/>
    <w:rsid w:val="00CE03F6"/>
    <w:rsid w:val="00CE336E"/>
    <w:rsid w:val="00CE3A89"/>
    <w:rsid w:val="00CE3FA6"/>
    <w:rsid w:val="00CE7B87"/>
    <w:rsid w:val="00CF13CA"/>
    <w:rsid w:val="00CF343F"/>
    <w:rsid w:val="00CF3B1C"/>
    <w:rsid w:val="00CF4B45"/>
    <w:rsid w:val="00CF557F"/>
    <w:rsid w:val="00CF5856"/>
    <w:rsid w:val="00CF77BD"/>
    <w:rsid w:val="00D0051B"/>
    <w:rsid w:val="00D02858"/>
    <w:rsid w:val="00D02D31"/>
    <w:rsid w:val="00D04925"/>
    <w:rsid w:val="00D04FBD"/>
    <w:rsid w:val="00D05183"/>
    <w:rsid w:val="00D05F12"/>
    <w:rsid w:val="00D10002"/>
    <w:rsid w:val="00D11345"/>
    <w:rsid w:val="00D118C8"/>
    <w:rsid w:val="00D1216B"/>
    <w:rsid w:val="00D125D6"/>
    <w:rsid w:val="00D13642"/>
    <w:rsid w:val="00D145A7"/>
    <w:rsid w:val="00D14B2D"/>
    <w:rsid w:val="00D15BA8"/>
    <w:rsid w:val="00D15D93"/>
    <w:rsid w:val="00D1793A"/>
    <w:rsid w:val="00D213E0"/>
    <w:rsid w:val="00D21E57"/>
    <w:rsid w:val="00D22834"/>
    <w:rsid w:val="00D228EC"/>
    <w:rsid w:val="00D24946"/>
    <w:rsid w:val="00D26527"/>
    <w:rsid w:val="00D26E9B"/>
    <w:rsid w:val="00D271D2"/>
    <w:rsid w:val="00D27583"/>
    <w:rsid w:val="00D27856"/>
    <w:rsid w:val="00D30A8C"/>
    <w:rsid w:val="00D30B37"/>
    <w:rsid w:val="00D32177"/>
    <w:rsid w:val="00D322C0"/>
    <w:rsid w:val="00D32585"/>
    <w:rsid w:val="00D337B4"/>
    <w:rsid w:val="00D34AEE"/>
    <w:rsid w:val="00D35800"/>
    <w:rsid w:val="00D36054"/>
    <w:rsid w:val="00D36D88"/>
    <w:rsid w:val="00D37166"/>
    <w:rsid w:val="00D3788B"/>
    <w:rsid w:val="00D41B4A"/>
    <w:rsid w:val="00D4298D"/>
    <w:rsid w:val="00D469A8"/>
    <w:rsid w:val="00D50D9A"/>
    <w:rsid w:val="00D53695"/>
    <w:rsid w:val="00D5679F"/>
    <w:rsid w:val="00D60B33"/>
    <w:rsid w:val="00D67432"/>
    <w:rsid w:val="00D70762"/>
    <w:rsid w:val="00D70C1A"/>
    <w:rsid w:val="00D73F68"/>
    <w:rsid w:val="00D74110"/>
    <w:rsid w:val="00D747A4"/>
    <w:rsid w:val="00D74DBC"/>
    <w:rsid w:val="00D7502D"/>
    <w:rsid w:val="00D763C9"/>
    <w:rsid w:val="00D83070"/>
    <w:rsid w:val="00D83700"/>
    <w:rsid w:val="00D8659E"/>
    <w:rsid w:val="00D866DE"/>
    <w:rsid w:val="00D867DC"/>
    <w:rsid w:val="00D86B87"/>
    <w:rsid w:val="00D875A7"/>
    <w:rsid w:val="00D91932"/>
    <w:rsid w:val="00D919C1"/>
    <w:rsid w:val="00D91DD3"/>
    <w:rsid w:val="00D91FBD"/>
    <w:rsid w:val="00D936AF"/>
    <w:rsid w:val="00D93BFD"/>
    <w:rsid w:val="00D95EA5"/>
    <w:rsid w:val="00D96399"/>
    <w:rsid w:val="00D9735D"/>
    <w:rsid w:val="00DA0355"/>
    <w:rsid w:val="00DA03BD"/>
    <w:rsid w:val="00DA4A30"/>
    <w:rsid w:val="00DA5967"/>
    <w:rsid w:val="00DA7B6E"/>
    <w:rsid w:val="00DB107E"/>
    <w:rsid w:val="00DB2932"/>
    <w:rsid w:val="00DB56EE"/>
    <w:rsid w:val="00DB72FD"/>
    <w:rsid w:val="00DC0055"/>
    <w:rsid w:val="00DC0675"/>
    <w:rsid w:val="00DC0D4F"/>
    <w:rsid w:val="00DC293F"/>
    <w:rsid w:val="00DC368B"/>
    <w:rsid w:val="00DC533E"/>
    <w:rsid w:val="00DC5E8B"/>
    <w:rsid w:val="00DC7AF4"/>
    <w:rsid w:val="00DC7FF5"/>
    <w:rsid w:val="00DD10C6"/>
    <w:rsid w:val="00DD41A8"/>
    <w:rsid w:val="00DD47C7"/>
    <w:rsid w:val="00DD7306"/>
    <w:rsid w:val="00DE37FA"/>
    <w:rsid w:val="00DE5162"/>
    <w:rsid w:val="00DE5E41"/>
    <w:rsid w:val="00DE66C1"/>
    <w:rsid w:val="00DF1186"/>
    <w:rsid w:val="00DF20A0"/>
    <w:rsid w:val="00DF3D43"/>
    <w:rsid w:val="00DF4617"/>
    <w:rsid w:val="00DF480A"/>
    <w:rsid w:val="00DF4BF9"/>
    <w:rsid w:val="00DF57E4"/>
    <w:rsid w:val="00DF672B"/>
    <w:rsid w:val="00DF79E7"/>
    <w:rsid w:val="00E0012B"/>
    <w:rsid w:val="00E0317B"/>
    <w:rsid w:val="00E0403D"/>
    <w:rsid w:val="00E060AF"/>
    <w:rsid w:val="00E07370"/>
    <w:rsid w:val="00E07465"/>
    <w:rsid w:val="00E10CA5"/>
    <w:rsid w:val="00E13E19"/>
    <w:rsid w:val="00E1439A"/>
    <w:rsid w:val="00E15ED3"/>
    <w:rsid w:val="00E169A5"/>
    <w:rsid w:val="00E1752B"/>
    <w:rsid w:val="00E208A8"/>
    <w:rsid w:val="00E20D28"/>
    <w:rsid w:val="00E20EDF"/>
    <w:rsid w:val="00E21A8E"/>
    <w:rsid w:val="00E22752"/>
    <w:rsid w:val="00E241EC"/>
    <w:rsid w:val="00E246CA"/>
    <w:rsid w:val="00E249DC"/>
    <w:rsid w:val="00E26915"/>
    <w:rsid w:val="00E3063F"/>
    <w:rsid w:val="00E308F9"/>
    <w:rsid w:val="00E30FB2"/>
    <w:rsid w:val="00E32038"/>
    <w:rsid w:val="00E3287A"/>
    <w:rsid w:val="00E34F4C"/>
    <w:rsid w:val="00E369DE"/>
    <w:rsid w:val="00E3705D"/>
    <w:rsid w:val="00E374E3"/>
    <w:rsid w:val="00E435A9"/>
    <w:rsid w:val="00E43D29"/>
    <w:rsid w:val="00E43FB4"/>
    <w:rsid w:val="00E45B6A"/>
    <w:rsid w:val="00E46A8E"/>
    <w:rsid w:val="00E532BA"/>
    <w:rsid w:val="00E561EA"/>
    <w:rsid w:val="00E5623B"/>
    <w:rsid w:val="00E574B6"/>
    <w:rsid w:val="00E574C8"/>
    <w:rsid w:val="00E60ADC"/>
    <w:rsid w:val="00E618F8"/>
    <w:rsid w:val="00E61D60"/>
    <w:rsid w:val="00E636B6"/>
    <w:rsid w:val="00E63A5E"/>
    <w:rsid w:val="00E646D3"/>
    <w:rsid w:val="00E64AFB"/>
    <w:rsid w:val="00E64B87"/>
    <w:rsid w:val="00E6631C"/>
    <w:rsid w:val="00E66A10"/>
    <w:rsid w:val="00E674A0"/>
    <w:rsid w:val="00E70618"/>
    <w:rsid w:val="00E70CCC"/>
    <w:rsid w:val="00E71040"/>
    <w:rsid w:val="00E7347E"/>
    <w:rsid w:val="00E74D3B"/>
    <w:rsid w:val="00E77284"/>
    <w:rsid w:val="00E800C8"/>
    <w:rsid w:val="00E81EAF"/>
    <w:rsid w:val="00E82607"/>
    <w:rsid w:val="00E84699"/>
    <w:rsid w:val="00E84E62"/>
    <w:rsid w:val="00E87BC8"/>
    <w:rsid w:val="00E90362"/>
    <w:rsid w:val="00E91055"/>
    <w:rsid w:val="00E9145A"/>
    <w:rsid w:val="00E92A34"/>
    <w:rsid w:val="00E92D2D"/>
    <w:rsid w:val="00E94D43"/>
    <w:rsid w:val="00E9547E"/>
    <w:rsid w:val="00EA1C28"/>
    <w:rsid w:val="00EA2304"/>
    <w:rsid w:val="00EA2833"/>
    <w:rsid w:val="00EA2B21"/>
    <w:rsid w:val="00EA49DF"/>
    <w:rsid w:val="00EA4D0E"/>
    <w:rsid w:val="00EA73EE"/>
    <w:rsid w:val="00EA7F36"/>
    <w:rsid w:val="00EB0A05"/>
    <w:rsid w:val="00EB1759"/>
    <w:rsid w:val="00EB300C"/>
    <w:rsid w:val="00EB337A"/>
    <w:rsid w:val="00EB3497"/>
    <w:rsid w:val="00EB42CF"/>
    <w:rsid w:val="00EB70BF"/>
    <w:rsid w:val="00EB7780"/>
    <w:rsid w:val="00EC1135"/>
    <w:rsid w:val="00EC1897"/>
    <w:rsid w:val="00EC391F"/>
    <w:rsid w:val="00EC3972"/>
    <w:rsid w:val="00EC4592"/>
    <w:rsid w:val="00EC5A58"/>
    <w:rsid w:val="00EC5B1C"/>
    <w:rsid w:val="00EC6B35"/>
    <w:rsid w:val="00EC76EA"/>
    <w:rsid w:val="00EC76F4"/>
    <w:rsid w:val="00EC7755"/>
    <w:rsid w:val="00ED054B"/>
    <w:rsid w:val="00ED09ED"/>
    <w:rsid w:val="00ED165F"/>
    <w:rsid w:val="00ED210D"/>
    <w:rsid w:val="00ED27E9"/>
    <w:rsid w:val="00ED4ECB"/>
    <w:rsid w:val="00ED6FFB"/>
    <w:rsid w:val="00ED7ABE"/>
    <w:rsid w:val="00ED7EC0"/>
    <w:rsid w:val="00ED7F35"/>
    <w:rsid w:val="00EE06D1"/>
    <w:rsid w:val="00EE2432"/>
    <w:rsid w:val="00EE2E2C"/>
    <w:rsid w:val="00EE3369"/>
    <w:rsid w:val="00EE359E"/>
    <w:rsid w:val="00EE73CA"/>
    <w:rsid w:val="00EE7579"/>
    <w:rsid w:val="00EF02F8"/>
    <w:rsid w:val="00EF1A85"/>
    <w:rsid w:val="00EF2DE2"/>
    <w:rsid w:val="00EF3BEB"/>
    <w:rsid w:val="00EF3C40"/>
    <w:rsid w:val="00EF45DA"/>
    <w:rsid w:val="00F00639"/>
    <w:rsid w:val="00F00B46"/>
    <w:rsid w:val="00F02364"/>
    <w:rsid w:val="00F03F81"/>
    <w:rsid w:val="00F053E0"/>
    <w:rsid w:val="00F05BAF"/>
    <w:rsid w:val="00F112BB"/>
    <w:rsid w:val="00F216F4"/>
    <w:rsid w:val="00F21E29"/>
    <w:rsid w:val="00F237DB"/>
    <w:rsid w:val="00F240C2"/>
    <w:rsid w:val="00F24CAB"/>
    <w:rsid w:val="00F27522"/>
    <w:rsid w:val="00F307C8"/>
    <w:rsid w:val="00F31D88"/>
    <w:rsid w:val="00F3248C"/>
    <w:rsid w:val="00F339E8"/>
    <w:rsid w:val="00F34E60"/>
    <w:rsid w:val="00F35AEF"/>
    <w:rsid w:val="00F4025C"/>
    <w:rsid w:val="00F40941"/>
    <w:rsid w:val="00F40FFD"/>
    <w:rsid w:val="00F43387"/>
    <w:rsid w:val="00F50C65"/>
    <w:rsid w:val="00F50CED"/>
    <w:rsid w:val="00F52928"/>
    <w:rsid w:val="00F57D20"/>
    <w:rsid w:val="00F57D5D"/>
    <w:rsid w:val="00F610D6"/>
    <w:rsid w:val="00F6150C"/>
    <w:rsid w:val="00F629E9"/>
    <w:rsid w:val="00F63792"/>
    <w:rsid w:val="00F676C7"/>
    <w:rsid w:val="00F67757"/>
    <w:rsid w:val="00F713C6"/>
    <w:rsid w:val="00F730C6"/>
    <w:rsid w:val="00F73A22"/>
    <w:rsid w:val="00F7453F"/>
    <w:rsid w:val="00F75050"/>
    <w:rsid w:val="00F77103"/>
    <w:rsid w:val="00F77646"/>
    <w:rsid w:val="00F80AF1"/>
    <w:rsid w:val="00F81945"/>
    <w:rsid w:val="00F81CDF"/>
    <w:rsid w:val="00F8213F"/>
    <w:rsid w:val="00F83183"/>
    <w:rsid w:val="00F8407B"/>
    <w:rsid w:val="00F842DA"/>
    <w:rsid w:val="00F846E9"/>
    <w:rsid w:val="00F867E1"/>
    <w:rsid w:val="00F90402"/>
    <w:rsid w:val="00F935A0"/>
    <w:rsid w:val="00F93AA8"/>
    <w:rsid w:val="00F93E45"/>
    <w:rsid w:val="00FA0D57"/>
    <w:rsid w:val="00FA2FB8"/>
    <w:rsid w:val="00FA4740"/>
    <w:rsid w:val="00FA6D41"/>
    <w:rsid w:val="00FA7413"/>
    <w:rsid w:val="00FB0FCE"/>
    <w:rsid w:val="00FB2DFB"/>
    <w:rsid w:val="00FB53F5"/>
    <w:rsid w:val="00FB60BC"/>
    <w:rsid w:val="00FB7D14"/>
    <w:rsid w:val="00FC0F1B"/>
    <w:rsid w:val="00FC12E1"/>
    <w:rsid w:val="00FC2135"/>
    <w:rsid w:val="00FC2B26"/>
    <w:rsid w:val="00FC4AD5"/>
    <w:rsid w:val="00FC6655"/>
    <w:rsid w:val="00FC6CC4"/>
    <w:rsid w:val="00FD139D"/>
    <w:rsid w:val="00FD62C1"/>
    <w:rsid w:val="00FD673B"/>
    <w:rsid w:val="00FD7253"/>
    <w:rsid w:val="00FD784B"/>
    <w:rsid w:val="00FD7AA7"/>
    <w:rsid w:val="00FE088B"/>
    <w:rsid w:val="00FE1791"/>
    <w:rsid w:val="00FE1F90"/>
    <w:rsid w:val="00FE282F"/>
    <w:rsid w:val="00FE315E"/>
    <w:rsid w:val="00FE625C"/>
    <w:rsid w:val="00FE7A6F"/>
    <w:rsid w:val="00FE7BD9"/>
    <w:rsid w:val="00FF02E9"/>
    <w:rsid w:val="00FF0696"/>
    <w:rsid w:val="00FF1185"/>
    <w:rsid w:val="00FF11DE"/>
    <w:rsid w:val="00FF1E48"/>
    <w:rsid w:val="00FF2603"/>
    <w:rsid w:val="00FF4158"/>
    <w:rsid w:val="00FF4494"/>
    <w:rsid w:val="00FF6189"/>
    <w:rsid w:val="00FF66D4"/>
    <w:rsid w:val="00FF7653"/>
    <w:rsid w:val="00FF7E4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7428"/>
  <w15:docId w15:val="{CBBA8C40-C57A-46A7-BCD8-252E320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6597"/>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paragraph" w:styleId="Fuzeile">
    <w:name w:val="foot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styleId="Seitenzahl">
    <w:name w:val="page number"/>
    <w:basedOn w:val="Absatz-Standardschriftart"/>
  </w:style>
  <w:style w:type="character" w:styleId="Hyperlink">
    <w:name w:val="Hyperlink"/>
    <w:rsid w:val="00B31B75"/>
    <w:rPr>
      <w:color w:val="0000FF"/>
      <w:u w:val="single"/>
    </w:rPr>
  </w:style>
  <w:style w:type="paragraph" w:styleId="Sprechblasentext">
    <w:name w:val="Balloon Text"/>
    <w:basedOn w:val="Standard"/>
    <w:link w:val="SprechblasentextZchn"/>
    <w:rsid w:val="00C35BDA"/>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C35BDA"/>
    <w:rPr>
      <w:rFonts w:ascii="Tahoma" w:hAnsi="Tahoma" w:cs="Tahoma"/>
      <w:sz w:val="16"/>
      <w:szCs w:val="16"/>
      <w:lang w:eastAsia="de-DE"/>
    </w:rPr>
  </w:style>
  <w:style w:type="table" w:styleId="Tabellenraster">
    <w:name w:val="Table Grid"/>
    <w:basedOn w:val="NormaleTabelle"/>
    <w:rsid w:val="0049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663129"/>
    <w:rPr>
      <w:sz w:val="16"/>
      <w:szCs w:val="16"/>
    </w:rPr>
  </w:style>
  <w:style w:type="paragraph" w:styleId="Kommentartext">
    <w:name w:val="annotation text"/>
    <w:basedOn w:val="Standard"/>
    <w:link w:val="KommentartextZchn"/>
    <w:semiHidden/>
    <w:unhideWhenUsed/>
    <w:rsid w:val="00663129"/>
    <w:pPr>
      <w:spacing w:line="240" w:lineRule="auto"/>
    </w:pPr>
    <w:rPr>
      <w:sz w:val="20"/>
      <w:szCs w:val="20"/>
    </w:rPr>
  </w:style>
  <w:style w:type="character" w:customStyle="1" w:styleId="KommentartextZchn">
    <w:name w:val="Kommentartext Zchn"/>
    <w:basedOn w:val="Absatz-Standardschriftart"/>
    <w:link w:val="Kommentartext"/>
    <w:semiHidden/>
    <w:rsid w:val="00663129"/>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semiHidden/>
    <w:unhideWhenUsed/>
    <w:rsid w:val="00663129"/>
    <w:rPr>
      <w:b/>
      <w:bCs/>
    </w:rPr>
  </w:style>
  <w:style w:type="character" w:customStyle="1" w:styleId="KommentarthemaZchn">
    <w:name w:val="Kommentarthema Zchn"/>
    <w:basedOn w:val="KommentartextZchn"/>
    <w:link w:val="Kommentarthema"/>
    <w:semiHidden/>
    <w:rsid w:val="00663129"/>
    <w:rPr>
      <w:rFonts w:asciiTheme="minorHAnsi" w:eastAsiaTheme="minorHAnsi" w:hAnsiTheme="minorHAnsi" w:cstheme="minorBidi"/>
      <w:b/>
      <w:bCs/>
      <w:lang w:eastAsia="en-US"/>
    </w:rPr>
  </w:style>
  <w:style w:type="character" w:styleId="BesuchterLink">
    <w:name w:val="FollowedHyperlink"/>
    <w:basedOn w:val="Absatz-Standardschriftart"/>
    <w:semiHidden/>
    <w:unhideWhenUsed/>
    <w:rsid w:val="00433D87"/>
    <w:rPr>
      <w:color w:val="800080" w:themeColor="followedHyperlink"/>
      <w:u w:val="single"/>
    </w:rPr>
  </w:style>
  <w:style w:type="character" w:styleId="NichtaufgelsteErwhnung">
    <w:name w:val="Unresolved Mention"/>
    <w:basedOn w:val="Absatz-Standardschriftart"/>
    <w:uiPriority w:val="99"/>
    <w:semiHidden/>
    <w:unhideWhenUsed/>
    <w:rsid w:val="0043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4108">
      <w:bodyDiv w:val="1"/>
      <w:marLeft w:val="0"/>
      <w:marRight w:val="0"/>
      <w:marTop w:val="0"/>
      <w:marBottom w:val="0"/>
      <w:divBdr>
        <w:top w:val="none" w:sz="0" w:space="0" w:color="auto"/>
        <w:left w:val="none" w:sz="0" w:space="0" w:color="auto"/>
        <w:bottom w:val="none" w:sz="0" w:space="0" w:color="auto"/>
        <w:right w:val="none" w:sz="0" w:space="0" w:color="auto"/>
      </w:divBdr>
    </w:div>
    <w:div w:id="500435629">
      <w:bodyDiv w:val="1"/>
      <w:marLeft w:val="0"/>
      <w:marRight w:val="0"/>
      <w:marTop w:val="0"/>
      <w:marBottom w:val="0"/>
      <w:divBdr>
        <w:top w:val="none" w:sz="0" w:space="0" w:color="auto"/>
        <w:left w:val="none" w:sz="0" w:space="0" w:color="auto"/>
        <w:bottom w:val="none" w:sz="0" w:space="0" w:color="auto"/>
        <w:right w:val="none" w:sz="0" w:space="0" w:color="auto"/>
      </w:divBdr>
    </w:div>
    <w:div w:id="503933381">
      <w:bodyDiv w:val="1"/>
      <w:marLeft w:val="0"/>
      <w:marRight w:val="0"/>
      <w:marTop w:val="0"/>
      <w:marBottom w:val="0"/>
      <w:divBdr>
        <w:top w:val="none" w:sz="0" w:space="0" w:color="auto"/>
        <w:left w:val="none" w:sz="0" w:space="0" w:color="auto"/>
        <w:bottom w:val="none" w:sz="0" w:space="0" w:color="auto"/>
        <w:right w:val="none" w:sz="0" w:space="0" w:color="auto"/>
      </w:divBdr>
    </w:div>
    <w:div w:id="556479783">
      <w:bodyDiv w:val="1"/>
      <w:marLeft w:val="0"/>
      <w:marRight w:val="0"/>
      <w:marTop w:val="0"/>
      <w:marBottom w:val="0"/>
      <w:divBdr>
        <w:top w:val="none" w:sz="0" w:space="0" w:color="auto"/>
        <w:left w:val="none" w:sz="0" w:space="0" w:color="auto"/>
        <w:bottom w:val="none" w:sz="0" w:space="0" w:color="auto"/>
        <w:right w:val="none" w:sz="0" w:space="0" w:color="auto"/>
      </w:divBdr>
    </w:div>
    <w:div w:id="830291509">
      <w:bodyDiv w:val="1"/>
      <w:marLeft w:val="0"/>
      <w:marRight w:val="0"/>
      <w:marTop w:val="0"/>
      <w:marBottom w:val="0"/>
      <w:divBdr>
        <w:top w:val="none" w:sz="0" w:space="0" w:color="auto"/>
        <w:left w:val="none" w:sz="0" w:space="0" w:color="auto"/>
        <w:bottom w:val="none" w:sz="0" w:space="0" w:color="auto"/>
        <w:right w:val="none" w:sz="0" w:space="0" w:color="auto"/>
      </w:divBdr>
    </w:div>
    <w:div w:id="893390812">
      <w:bodyDiv w:val="1"/>
      <w:marLeft w:val="0"/>
      <w:marRight w:val="0"/>
      <w:marTop w:val="0"/>
      <w:marBottom w:val="0"/>
      <w:divBdr>
        <w:top w:val="none" w:sz="0" w:space="0" w:color="auto"/>
        <w:left w:val="none" w:sz="0" w:space="0" w:color="auto"/>
        <w:bottom w:val="none" w:sz="0" w:space="0" w:color="auto"/>
        <w:right w:val="none" w:sz="0" w:space="0" w:color="auto"/>
      </w:divBdr>
    </w:div>
    <w:div w:id="931471069">
      <w:bodyDiv w:val="1"/>
      <w:marLeft w:val="0"/>
      <w:marRight w:val="0"/>
      <w:marTop w:val="0"/>
      <w:marBottom w:val="0"/>
      <w:divBdr>
        <w:top w:val="none" w:sz="0" w:space="0" w:color="auto"/>
        <w:left w:val="none" w:sz="0" w:space="0" w:color="auto"/>
        <w:bottom w:val="none" w:sz="0" w:space="0" w:color="auto"/>
        <w:right w:val="none" w:sz="0" w:space="0" w:color="auto"/>
      </w:divBdr>
    </w:div>
    <w:div w:id="982544419">
      <w:bodyDiv w:val="1"/>
      <w:marLeft w:val="0"/>
      <w:marRight w:val="0"/>
      <w:marTop w:val="0"/>
      <w:marBottom w:val="0"/>
      <w:divBdr>
        <w:top w:val="none" w:sz="0" w:space="0" w:color="auto"/>
        <w:left w:val="none" w:sz="0" w:space="0" w:color="auto"/>
        <w:bottom w:val="none" w:sz="0" w:space="0" w:color="auto"/>
        <w:right w:val="none" w:sz="0" w:space="0" w:color="auto"/>
      </w:divBdr>
    </w:div>
    <w:div w:id="1374766344">
      <w:bodyDiv w:val="1"/>
      <w:marLeft w:val="0"/>
      <w:marRight w:val="0"/>
      <w:marTop w:val="0"/>
      <w:marBottom w:val="0"/>
      <w:divBdr>
        <w:top w:val="none" w:sz="0" w:space="0" w:color="auto"/>
        <w:left w:val="none" w:sz="0" w:space="0" w:color="auto"/>
        <w:bottom w:val="none" w:sz="0" w:space="0" w:color="auto"/>
        <w:right w:val="none" w:sz="0" w:space="0" w:color="auto"/>
      </w:divBdr>
    </w:div>
    <w:div w:id="1455056166">
      <w:bodyDiv w:val="1"/>
      <w:marLeft w:val="0"/>
      <w:marRight w:val="0"/>
      <w:marTop w:val="0"/>
      <w:marBottom w:val="0"/>
      <w:divBdr>
        <w:top w:val="none" w:sz="0" w:space="0" w:color="auto"/>
        <w:left w:val="none" w:sz="0" w:space="0" w:color="auto"/>
        <w:bottom w:val="none" w:sz="0" w:space="0" w:color="auto"/>
        <w:right w:val="none" w:sz="0" w:space="0" w:color="auto"/>
      </w:divBdr>
    </w:div>
    <w:div w:id="1515143074">
      <w:bodyDiv w:val="1"/>
      <w:marLeft w:val="0"/>
      <w:marRight w:val="0"/>
      <w:marTop w:val="0"/>
      <w:marBottom w:val="0"/>
      <w:divBdr>
        <w:top w:val="none" w:sz="0" w:space="0" w:color="auto"/>
        <w:left w:val="none" w:sz="0" w:space="0" w:color="auto"/>
        <w:bottom w:val="none" w:sz="0" w:space="0" w:color="auto"/>
        <w:right w:val="none" w:sz="0" w:space="0" w:color="auto"/>
      </w:divBdr>
    </w:div>
    <w:div w:id="1846746832">
      <w:bodyDiv w:val="1"/>
      <w:marLeft w:val="0"/>
      <w:marRight w:val="0"/>
      <w:marTop w:val="0"/>
      <w:marBottom w:val="0"/>
      <w:divBdr>
        <w:top w:val="none" w:sz="0" w:space="0" w:color="auto"/>
        <w:left w:val="none" w:sz="0" w:space="0" w:color="auto"/>
        <w:bottom w:val="none" w:sz="0" w:space="0" w:color="auto"/>
        <w:right w:val="none" w:sz="0" w:space="0" w:color="auto"/>
      </w:divBdr>
    </w:div>
    <w:div w:id="1967808140">
      <w:bodyDiv w:val="1"/>
      <w:marLeft w:val="0"/>
      <w:marRight w:val="0"/>
      <w:marTop w:val="0"/>
      <w:marBottom w:val="0"/>
      <w:divBdr>
        <w:top w:val="none" w:sz="0" w:space="0" w:color="auto"/>
        <w:left w:val="none" w:sz="0" w:space="0" w:color="auto"/>
        <w:bottom w:val="none" w:sz="0" w:space="0" w:color="auto"/>
        <w:right w:val="none" w:sz="0" w:space="0" w:color="auto"/>
      </w:divBdr>
    </w:div>
    <w:div w:id="2003002599">
      <w:bodyDiv w:val="1"/>
      <w:marLeft w:val="0"/>
      <w:marRight w:val="0"/>
      <w:marTop w:val="0"/>
      <w:marBottom w:val="0"/>
      <w:divBdr>
        <w:top w:val="none" w:sz="0" w:space="0" w:color="auto"/>
        <w:left w:val="none" w:sz="0" w:space="0" w:color="auto"/>
        <w:bottom w:val="none" w:sz="0" w:space="0" w:color="auto"/>
        <w:right w:val="none" w:sz="0" w:space="0" w:color="auto"/>
      </w:divBdr>
    </w:div>
    <w:div w:id="2078093442">
      <w:bodyDiv w:val="1"/>
      <w:marLeft w:val="0"/>
      <w:marRight w:val="0"/>
      <w:marTop w:val="0"/>
      <w:marBottom w:val="0"/>
      <w:divBdr>
        <w:top w:val="none" w:sz="0" w:space="0" w:color="auto"/>
        <w:left w:val="none" w:sz="0" w:space="0" w:color="auto"/>
        <w:bottom w:val="none" w:sz="0" w:space="0" w:color="auto"/>
        <w:right w:val="none" w:sz="0" w:space="0" w:color="auto"/>
      </w:divBdr>
    </w:div>
    <w:div w:id="2119984164">
      <w:bodyDiv w:val="1"/>
      <w:marLeft w:val="0"/>
      <w:marRight w:val="0"/>
      <w:marTop w:val="0"/>
      <w:marBottom w:val="0"/>
      <w:divBdr>
        <w:top w:val="none" w:sz="0" w:space="0" w:color="auto"/>
        <w:left w:val="none" w:sz="0" w:space="0" w:color="auto"/>
        <w:bottom w:val="none" w:sz="0" w:space="0" w:color="auto"/>
        <w:right w:val="none" w:sz="0" w:space="0" w:color="auto"/>
      </w:divBdr>
    </w:div>
    <w:div w:id="2143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a-legno.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olzenergie.ch"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20Rutschmann\Documents\WWW_GmbH\Projekte\HeS_Medienarbeit_HeS\210531_CO2_Gesetz\210531_CO2_Gesetz_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982-D322-4357-9CC9-65D10E7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210531_CO2_Gesetz_V1.dotx</Template>
  <TotalTime>0</TotalTime>
  <Pages>4</Pages>
  <Words>991</Words>
  <Characters>5913</Characters>
  <Application>Microsoft Office Word</Application>
  <DocSecurity>0</DocSecurity>
  <Lines>49</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[Adresse]</vt:lpstr>
      <vt:lpstr>[Adresse]</vt:lpstr>
    </vt:vector>
  </TitlesOfParts>
  <Company>VHe Zürich</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Christoph Rutschmann</dc:creator>
  <cp:lastModifiedBy>Claudia Mäder</cp:lastModifiedBy>
  <cp:revision>2</cp:revision>
  <cp:lastPrinted>2021-07-29T14:41:00Z</cp:lastPrinted>
  <dcterms:created xsi:type="dcterms:W3CDTF">2023-01-27T09:04:00Z</dcterms:created>
  <dcterms:modified xsi:type="dcterms:W3CDTF">2023-01-27T09:04:00Z</dcterms:modified>
</cp:coreProperties>
</file>