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5EBFFF53" w14:textId="00A2F5E4" w:rsidR="006F21B2" w:rsidRPr="00937550" w:rsidRDefault="006F21B2" w:rsidP="00442798">
      <w:pPr>
        <w:spacing w:after="0"/>
        <w:rPr>
          <w:rFonts w:ascii="Arial" w:hAnsi="Arial" w:cs="Arial"/>
          <w:lang w:val="fr-CH"/>
        </w:rPr>
      </w:pPr>
      <w:r w:rsidRPr="00937550">
        <w:rPr>
          <w:rFonts w:ascii="Arial" w:hAnsi="Arial" w:cs="Arial"/>
          <w:lang w:val="fr-CH"/>
        </w:rPr>
        <w:t>Z</w:t>
      </w:r>
      <w:r w:rsidR="00937550" w:rsidRPr="00937550">
        <w:rPr>
          <w:rFonts w:ascii="Arial" w:hAnsi="Arial" w:cs="Arial"/>
          <w:lang w:val="fr-CH"/>
        </w:rPr>
        <w:t>u</w:t>
      </w:r>
      <w:r w:rsidRPr="00937550">
        <w:rPr>
          <w:rFonts w:ascii="Arial" w:hAnsi="Arial" w:cs="Arial"/>
          <w:lang w:val="fr-CH"/>
        </w:rPr>
        <w:t xml:space="preserve">rich, </w:t>
      </w:r>
      <w:r w:rsidR="00937550" w:rsidRPr="00937550">
        <w:rPr>
          <w:rFonts w:ascii="Arial" w:hAnsi="Arial" w:cs="Arial"/>
          <w:lang w:val="fr-CH"/>
        </w:rPr>
        <w:t xml:space="preserve">le </w:t>
      </w:r>
      <w:r w:rsidR="009F0371" w:rsidRPr="00937550">
        <w:rPr>
          <w:rFonts w:ascii="Arial" w:hAnsi="Arial" w:cs="Arial"/>
          <w:lang w:val="fr-CH"/>
        </w:rPr>
        <w:t>30</w:t>
      </w:r>
      <w:r w:rsidR="00937550" w:rsidRPr="00937550">
        <w:rPr>
          <w:rFonts w:ascii="Arial" w:hAnsi="Arial" w:cs="Arial"/>
          <w:lang w:val="fr-CH"/>
        </w:rPr>
        <w:t xml:space="preserve"> septembre </w:t>
      </w:r>
      <w:r w:rsidR="00442798" w:rsidRPr="00937550">
        <w:rPr>
          <w:rFonts w:ascii="Arial" w:hAnsi="Arial" w:cs="Arial"/>
          <w:lang w:val="fr-CH"/>
        </w:rPr>
        <w:t>2022</w:t>
      </w:r>
    </w:p>
    <w:p w14:paraId="06B2FD2E" w14:textId="77777777" w:rsidR="006F21B2" w:rsidRPr="0093755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3424D3F8" w:rsidR="006F21B2" w:rsidRPr="00937550" w:rsidRDefault="00937550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937550">
        <w:rPr>
          <w:rFonts w:ascii="Arial" w:hAnsi="Arial" w:cs="Arial"/>
          <w:b/>
          <w:sz w:val="28"/>
          <w:lang w:val="fr-CH"/>
        </w:rPr>
        <w:t>Communiqu</w:t>
      </w:r>
      <w:r>
        <w:rPr>
          <w:rFonts w:ascii="Arial" w:hAnsi="Arial" w:cs="Arial"/>
          <w:b/>
          <w:sz w:val="28"/>
          <w:lang w:val="fr-CH"/>
        </w:rPr>
        <w:t>é de presse</w:t>
      </w:r>
    </w:p>
    <w:p w14:paraId="468FF85C" w14:textId="77777777" w:rsidR="006F21B2" w:rsidRPr="00937550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93755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74D60477" w:rsidR="006F21B2" w:rsidRPr="00937550" w:rsidRDefault="00937550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5B6BDB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5B6BDB">
        <w:rPr>
          <w:rFonts w:ascii="Arial" w:hAnsi="Arial" w:cs="Arial"/>
          <w:i/>
          <w:sz w:val="20"/>
          <w:lang w:val="fr-CH"/>
        </w:rPr>
        <w:t xml:space="preserve"> env. </w:t>
      </w:r>
      <w:r w:rsidR="00C725F1">
        <w:rPr>
          <w:rFonts w:ascii="Arial" w:hAnsi="Arial" w:cs="Arial"/>
          <w:i/>
          <w:sz w:val="20"/>
          <w:lang w:val="fr-CH"/>
        </w:rPr>
        <w:t>88</w:t>
      </w:r>
      <w:r>
        <w:rPr>
          <w:rFonts w:ascii="Arial" w:hAnsi="Arial" w:cs="Arial"/>
          <w:i/>
          <w:sz w:val="20"/>
          <w:lang w:val="fr-CH"/>
        </w:rPr>
        <w:t>00</w:t>
      </w:r>
      <w:r w:rsidRPr="0030131D">
        <w:rPr>
          <w:rFonts w:ascii="Arial" w:hAnsi="Arial" w:cs="Arial"/>
          <w:i/>
          <w:sz w:val="20"/>
          <w:lang w:val="fr-CH"/>
        </w:rPr>
        <w:t xml:space="preserve"> </w:t>
      </w:r>
      <w:r w:rsidRPr="005B6BDB">
        <w:rPr>
          <w:rFonts w:ascii="Arial" w:hAnsi="Arial" w:cs="Arial"/>
          <w:i/>
          <w:sz w:val="20"/>
          <w:lang w:val="fr-CH"/>
        </w:rPr>
        <w:t>caractères pour le texte, y compris chapeau</w:t>
      </w:r>
      <w:r>
        <w:rPr>
          <w:rFonts w:ascii="Arial" w:hAnsi="Arial" w:cs="Arial"/>
          <w:i/>
          <w:sz w:val="20"/>
          <w:lang w:val="fr-CH"/>
        </w:rPr>
        <w:t xml:space="preserve"> </w:t>
      </w:r>
      <w:r w:rsidRPr="005B6BDB">
        <w:rPr>
          <w:rFonts w:ascii="Arial" w:hAnsi="Arial" w:cs="Arial"/>
          <w:i/>
          <w:sz w:val="20"/>
          <w:lang w:val="fr-CH"/>
        </w:rPr>
        <w:t>et espaces, hors titre, encadré à propos d’Energie-bois Suisse et légendes</w:t>
      </w:r>
    </w:p>
    <w:p w14:paraId="1552AE6A" w14:textId="77777777" w:rsidR="006F21B2" w:rsidRPr="00937550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93755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24E21CB" w14:textId="63ED63D3" w:rsidR="00C070AF" w:rsidRPr="00937550" w:rsidRDefault="00937550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937550">
        <w:rPr>
          <w:rFonts w:ascii="Arial" w:hAnsi="Arial" w:cs="Arial"/>
          <w:b/>
          <w:sz w:val="28"/>
          <w:lang w:val="fr-CH"/>
        </w:rPr>
        <w:t xml:space="preserve">Les chauffages au bois </w:t>
      </w:r>
      <w:r w:rsidR="00D45483">
        <w:rPr>
          <w:rFonts w:ascii="Arial" w:hAnsi="Arial" w:cs="Arial"/>
          <w:b/>
          <w:sz w:val="28"/>
          <w:lang w:val="fr-CH"/>
        </w:rPr>
        <w:t>resteront en service cet hiver</w:t>
      </w:r>
    </w:p>
    <w:p w14:paraId="5459DABA" w14:textId="4E351152" w:rsidR="00A777A4" w:rsidRPr="00937550" w:rsidRDefault="00A777A4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0A34E4DE" w14:textId="3EFBB106" w:rsidR="00C51AF7" w:rsidRPr="00C16D21" w:rsidRDefault="00D45483" w:rsidP="00442798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Risquons-nous une pénurie de</w:t>
      </w:r>
      <w:r w:rsidR="00937550" w:rsidRPr="00937550">
        <w:rPr>
          <w:rFonts w:ascii="Arial" w:hAnsi="Arial" w:cs="Arial"/>
          <w:b/>
          <w:lang w:val="fr-CH"/>
        </w:rPr>
        <w:t xml:space="preserve"> bois-</w:t>
      </w:r>
      <w:proofErr w:type="gramStart"/>
      <w:r w:rsidR="00937550" w:rsidRPr="00937550">
        <w:rPr>
          <w:rFonts w:ascii="Arial" w:hAnsi="Arial" w:cs="Arial"/>
          <w:b/>
          <w:lang w:val="fr-CH"/>
        </w:rPr>
        <w:t>énergie</w:t>
      </w:r>
      <w:r w:rsidR="00DE499E" w:rsidRPr="00937550">
        <w:rPr>
          <w:rFonts w:ascii="Arial" w:hAnsi="Arial" w:cs="Arial"/>
          <w:b/>
          <w:lang w:val="fr-CH"/>
        </w:rPr>
        <w:t>?</w:t>
      </w:r>
      <w:proofErr w:type="gramEnd"/>
      <w:r w:rsidR="009E5324" w:rsidRPr="00937550">
        <w:rPr>
          <w:rFonts w:ascii="Arial" w:hAnsi="Arial" w:cs="Arial"/>
          <w:b/>
          <w:lang w:val="fr-CH"/>
        </w:rPr>
        <w:t xml:space="preserve"> </w:t>
      </w:r>
      <w:r w:rsidR="00937550" w:rsidRPr="00937550">
        <w:rPr>
          <w:rFonts w:ascii="Arial" w:hAnsi="Arial" w:cs="Arial"/>
          <w:b/>
          <w:lang w:val="fr-CH"/>
        </w:rPr>
        <w:t xml:space="preserve">Les chauffages au bois </w:t>
      </w:r>
      <w:r>
        <w:rPr>
          <w:rFonts w:ascii="Arial" w:hAnsi="Arial" w:cs="Arial"/>
          <w:b/>
          <w:lang w:val="fr-CH"/>
        </w:rPr>
        <w:t>vont</w:t>
      </w:r>
      <w:r w:rsidR="00937550" w:rsidRPr="00937550">
        <w:rPr>
          <w:rFonts w:ascii="Arial" w:hAnsi="Arial" w:cs="Arial"/>
          <w:b/>
          <w:lang w:val="fr-CH"/>
        </w:rPr>
        <w:t xml:space="preserve">-ils </w:t>
      </w:r>
      <w:r>
        <w:rPr>
          <w:rFonts w:ascii="Arial" w:hAnsi="Arial" w:cs="Arial"/>
          <w:b/>
          <w:lang w:val="fr-CH"/>
        </w:rPr>
        <w:t xml:space="preserve">s’éteindre cet </w:t>
      </w:r>
      <w:proofErr w:type="gramStart"/>
      <w:r w:rsidR="00937550" w:rsidRPr="00937550">
        <w:rPr>
          <w:rFonts w:ascii="Arial" w:hAnsi="Arial" w:cs="Arial"/>
          <w:b/>
          <w:lang w:val="fr-CH"/>
        </w:rPr>
        <w:t>hive</w:t>
      </w:r>
      <w:r w:rsidR="00937550">
        <w:rPr>
          <w:rFonts w:ascii="Arial" w:hAnsi="Arial" w:cs="Arial"/>
          <w:b/>
          <w:lang w:val="fr-CH"/>
        </w:rPr>
        <w:t>r</w:t>
      </w:r>
      <w:r w:rsidR="00DE499E" w:rsidRPr="00937550">
        <w:rPr>
          <w:rFonts w:ascii="Arial" w:hAnsi="Arial" w:cs="Arial"/>
          <w:b/>
          <w:lang w:val="fr-CH"/>
        </w:rPr>
        <w:t>?</w:t>
      </w:r>
      <w:proofErr w:type="gramEnd"/>
      <w:r w:rsidR="00DE499E" w:rsidRPr="00937550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Combien</w:t>
      </w:r>
      <w:r w:rsidR="00937550" w:rsidRPr="00937550">
        <w:rPr>
          <w:rFonts w:ascii="Arial" w:hAnsi="Arial" w:cs="Arial"/>
          <w:b/>
          <w:lang w:val="fr-CH"/>
        </w:rPr>
        <w:t xml:space="preserve"> de bois </w:t>
      </w:r>
      <w:r>
        <w:rPr>
          <w:rFonts w:ascii="Arial" w:hAnsi="Arial" w:cs="Arial"/>
          <w:b/>
          <w:lang w:val="fr-CH"/>
        </w:rPr>
        <w:t xml:space="preserve">supplémentaire pourrions-nous utiliser pour nous </w:t>
      </w:r>
      <w:proofErr w:type="gramStart"/>
      <w:r>
        <w:rPr>
          <w:rFonts w:ascii="Arial" w:hAnsi="Arial" w:cs="Arial"/>
          <w:b/>
          <w:lang w:val="fr-CH"/>
        </w:rPr>
        <w:t>chauffer</w:t>
      </w:r>
      <w:r w:rsidR="00937550">
        <w:rPr>
          <w:rFonts w:ascii="Arial" w:hAnsi="Arial" w:cs="Arial"/>
          <w:b/>
          <w:lang w:val="fr-CH"/>
        </w:rPr>
        <w:t>?</w:t>
      </w:r>
      <w:proofErr w:type="gramEnd"/>
      <w:r w:rsidR="00DE499E" w:rsidRPr="00937550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C</w:t>
      </w:r>
      <w:r w:rsidR="00937550" w:rsidRPr="00937550">
        <w:rPr>
          <w:rFonts w:ascii="Arial" w:hAnsi="Arial" w:cs="Arial"/>
          <w:b/>
          <w:lang w:val="fr-CH"/>
        </w:rPr>
        <w:t xml:space="preserve">es questions brûlantes et </w:t>
      </w:r>
      <w:r>
        <w:rPr>
          <w:rFonts w:ascii="Arial" w:hAnsi="Arial" w:cs="Arial"/>
          <w:b/>
          <w:lang w:val="fr-CH"/>
        </w:rPr>
        <w:t xml:space="preserve">des </w:t>
      </w:r>
      <w:r w:rsidR="00937550" w:rsidRPr="00937550">
        <w:rPr>
          <w:rFonts w:ascii="Arial" w:hAnsi="Arial" w:cs="Arial"/>
          <w:b/>
          <w:lang w:val="fr-CH"/>
        </w:rPr>
        <w:t xml:space="preserve">reportages controversés </w:t>
      </w:r>
      <w:r>
        <w:rPr>
          <w:rFonts w:ascii="Arial" w:hAnsi="Arial" w:cs="Arial"/>
          <w:b/>
          <w:lang w:val="fr-CH"/>
        </w:rPr>
        <w:t>nous perturbent</w:t>
      </w:r>
      <w:r w:rsidR="00937550" w:rsidRPr="00937550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actuellement</w:t>
      </w:r>
      <w:r w:rsidR="00937550" w:rsidRPr="00937550">
        <w:rPr>
          <w:rFonts w:ascii="Arial" w:hAnsi="Arial" w:cs="Arial"/>
          <w:b/>
          <w:lang w:val="fr-CH"/>
        </w:rPr>
        <w:t xml:space="preserve">. Un nouveau </w:t>
      </w:r>
      <w:r w:rsidR="00937550" w:rsidRPr="00661EB0">
        <w:rPr>
          <w:rFonts w:ascii="Arial" w:hAnsi="Arial" w:cs="Arial"/>
          <w:b/>
          <w:lang w:val="fr-CH"/>
        </w:rPr>
        <w:t xml:space="preserve">document stratégique </w:t>
      </w:r>
      <w:r w:rsidR="00A867E8" w:rsidRPr="00661EB0">
        <w:rPr>
          <w:rFonts w:ascii="Arial" w:hAnsi="Arial" w:cs="Arial"/>
          <w:b/>
          <w:lang w:val="fr-CH"/>
        </w:rPr>
        <w:t>(uniquement en allemand)</w:t>
      </w:r>
      <w:r w:rsidR="00A867E8">
        <w:rPr>
          <w:rFonts w:ascii="Arial" w:hAnsi="Arial" w:cs="Arial"/>
          <w:b/>
          <w:lang w:val="fr-CH"/>
        </w:rPr>
        <w:t xml:space="preserve"> </w:t>
      </w:r>
      <w:r w:rsidR="00937550" w:rsidRPr="00937550">
        <w:rPr>
          <w:rFonts w:ascii="Arial" w:hAnsi="Arial" w:cs="Arial"/>
          <w:b/>
          <w:lang w:val="fr-CH"/>
        </w:rPr>
        <w:t>élaboré par Energie-bois Suisse livre des ré</w:t>
      </w:r>
      <w:r w:rsidR="00937550">
        <w:rPr>
          <w:rFonts w:ascii="Arial" w:hAnsi="Arial" w:cs="Arial"/>
          <w:b/>
          <w:lang w:val="fr-CH"/>
        </w:rPr>
        <w:t xml:space="preserve">ponses claires. </w:t>
      </w:r>
      <w:r>
        <w:rPr>
          <w:rFonts w:ascii="Arial" w:hAnsi="Arial" w:cs="Arial"/>
          <w:b/>
          <w:lang w:val="fr-CH"/>
        </w:rPr>
        <w:t xml:space="preserve">En </w:t>
      </w:r>
      <w:proofErr w:type="gramStart"/>
      <w:r>
        <w:rPr>
          <w:rFonts w:ascii="Arial" w:hAnsi="Arial" w:cs="Arial"/>
          <w:b/>
          <w:lang w:val="fr-CH"/>
        </w:rPr>
        <w:t>bref:</w:t>
      </w:r>
      <w:proofErr w:type="gramEnd"/>
      <w:r w:rsidR="00C16D21" w:rsidRPr="00C16D21">
        <w:rPr>
          <w:rFonts w:ascii="Arial" w:hAnsi="Arial" w:cs="Arial"/>
          <w:b/>
          <w:lang w:val="fr-CH"/>
        </w:rPr>
        <w:t xml:space="preserve"> les chauffages au bois </w:t>
      </w:r>
      <w:r>
        <w:rPr>
          <w:rFonts w:ascii="Arial" w:hAnsi="Arial" w:cs="Arial"/>
          <w:b/>
          <w:lang w:val="fr-CH"/>
        </w:rPr>
        <w:t>resteront en service</w:t>
      </w:r>
      <w:r w:rsidR="00C16D21">
        <w:rPr>
          <w:rFonts w:ascii="Arial" w:hAnsi="Arial" w:cs="Arial"/>
          <w:b/>
          <w:lang w:val="fr-CH"/>
        </w:rPr>
        <w:t xml:space="preserve">. </w:t>
      </w:r>
      <w:r>
        <w:rPr>
          <w:rFonts w:ascii="Arial" w:hAnsi="Arial" w:cs="Arial"/>
          <w:b/>
          <w:lang w:val="fr-CH"/>
        </w:rPr>
        <w:t>Exploité</w:t>
      </w:r>
      <w:r w:rsidR="00C16D21" w:rsidRPr="00C16D21">
        <w:rPr>
          <w:rFonts w:ascii="Arial" w:hAnsi="Arial" w:cs="Arial"/>
          <w:b/>
          <w:lang w:val="fr-CH"/>
        </w:rPr>
        <w:t xml:space="preserve"> à bon escient, le bois est une source d’énergie fiable</w:t>
      </w:r>
      <w:r>
        <w:rPr>
          <w:rFonts w:ascii="Arial" w:hAnsi="Arial" w:cs="Arial"/>
          <w:b/>
          <w:lang w:val="fr-CH"/>
        </w:rPr>
        <w:t xml:space="preserve"> et</w:t>
      </w:r>
      <w:r w:rsidR="00C16D21" w:rsidRPr="00C16D21">
        <w:rPr>
          <w:rFonts w:ascii="Arial" w:hAnsi="Arial" w:cs="Arial"/>
          <w:b/>
          <w:lang w:val="fr-CH"/>
        </w:rPr>
        <w:t xml:space="preserve"> ca</w:t>
      </w:r>
      <w:r w:rsidR="00C16D21">
        <w:rPr>
          <w:rFonts w:ascii="Arial" w:hAnsi="Arial" w:cs="Arial"/>
          <w:b/>
          <w:lang w:val="fr-CH"/>
        </w:rPr>
        <w:t>pable de contribuer à la transformation énergétique.</w:t>
      </w:r>
      <w:r w:rsidR="007F6488" w:rsidRPr="00C16D21">
        <w:rPr>
          <w:rFonts w:ascii="Arial" w:hAnsi="Arial" w:cs="Arial"/>
          <w:b/>
          <w:lang w:val="fr-CH"/>
        </w:rPr>
        <w:t xml:space="preserve"> </w:t>
      </w:r>
    </w:p>
    <w:p w14:paraId="2118AFA8" w14:textId="4B178F9B" w:rsidR="00517F83" w:rsidRPr="00C16D21" w:rsidRDefault="00517F83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5F80E9B7" w14:textId="36DE9E00" w:rsidR="009E5324" w:rsidRPr="00F97453" w:rsidRDefault="00C16D21">
      <w:pPr>
        <w:spacing w:after="160" w:line="259" w:lineRule="auto"/>
        <w:rPr>
          <w:rFonts w:ascii="Arial" w:hAnsi="Arial" w:cs="Arial"/>
          <w:bCs/>
          <w:lang w:val="fr-CH"/>
        </w:rPr>
      </w:pPr>
      <w:r w:rsidRPr="00C16D21">
        <w:rPr>
          <w:rFonts w:ascii="Arial" w:hAnsi="Arial" w:cs="Arial"/>
          <w:bCs/>
          <w:lang w:val="fr-CH"/>
        </w:rPr>
        <w:t xml:space="preserve">Achats en masse, difficultés de livraison, stocks </w:t>
      </w:r>
      <w:proofErr w:type="gramStart"/>
      <w:r w:rsidR="00091581">
        <w:rPr>
          <w:rFonts w:ascii="Arial" w:hAnsi="Arial" w:cs="Arial"/>
          <w:bCs/>
          <w:lang w:val="fr-CH"/>
        </w:rPr>
        <w:t>épuisés</w:t>
      </w:r>
      <w:r w:rsidRPr="00C16D21">
        <w:rPr>
          <w:rFonts w:ascii="Arial" w:hAnsi="Arial" w:cs="Arial"/>
          <w:bCs/>
          <w:lang w:val="fr-CH"/>
        </w:rPr>
        <w:t>:</w:t>
      </w:r>
      <w:proofErr w:type="gramEnd"/>
      <w:r w:rsidRPr="00C16D21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ces derniers mois, </w:t>
      </w:r>
      <w:r w:rsidRPr="00C16D21">
        <w:rPr>
          <w:rFonts w:ascii="Arial" w:hAnsi="Arial" w:cs="Arial"/>
          <w:bCs/>
          <w:lang w:val="fr-CH"/>
        </w:rPr>
        <w:t>le marché du bois</w:t>
      </w:r>
      <w:r>
        <w:rPr>
          <w:rFonts w:ascii="Arial" w:hAnsi="Arial" w:cs="Arial"/>
          <w:bCs/>
          <w:lang w:val="fr-CH"/>
        </w:rPr>
        <w:t xml:space="preserve">-énergie </w:t>
      </w:r>
      <w:r w:rsidR="00091581">
        <w:rPr>
          <w:rFonts w:ascii="Arial" w:hAnsi="Arial" w:cs="Arial"/>
          <w:bCs/>
          <w:lang w:val="fr-CH"/>
        </w:rPr>
        <w:t>a perdu de sa stabilité accoutumée</w:t>
      </w:r>
      <w:r>
        <w:rPr>
          <w:rFonts w:ascii="Arial" w:hAnsi="Arial" w:cs="Arial"/>
          <w:bCs/>
          <w:lang w:val="fr-CH"/>
        </w:rPr>
        <w:t xml:space="preserve">. </w:t>
      </w:r>
      <w:r w:rsidRPr="006A2938">
        <w:rPr>
          <w:rFonts w:ascii="Arial" w:hAnsi="Arial" w:cs="Arial"/>
          <w:bCs/>
          <w:lang w:val="fr-CH"/>
        </w:rPr>
        <w:t>De longues années d</w:t>
      </w:r>
      <w:r w:rsidR="006A2938">
        <w:rPr>
          <w:rFonts w:ascii="Arial" w:hAnsi="Arial" w:cs="Arial"/>
          <w:bCs/>
          <w:lang w:val="fr-CH"/>
        </w:rPr>
        <w:t xml:space="preserve">’offre excédentaire </w:t>
      </w:r>
      <w:r w:rsidRPr="006A2938">
        <w:rPr>
          <w:rFonts w:ascii="Arial" w:hAnsi="Arial" w:cs="Arial"/>
          <w:bCs/>
          <w:lang w:val="fr-CH"/>
        </w:rPr>
        <w:t xml:space="preserve">et de </w:t>
      </w:r>
      <w:r w:rsidR="00091581">
        <w:rPr>
          <w:rFonts w:ascii="Arial" w:hAnsi="Arial" w:cs="Arial"/>
          <w:bCs/>
          <w:lang w:val="fr-CH"/>
        </w:rPr>
        <w:t>faible</w:t>
      </w:r>
      <w:r w:rsidR="003B367A">
        <w:rPr>
          <w:rFonts w:ascii="Arial" w:hAnsi="Arial" w:cs="Arial"/>
          <w:bCs/>
          <w:lang w:val="fr-CH"/>
        </w:rPr>
        <w:t>s</w:t>
      </w:r>
      <w:r w:rsidR="00091581">
        <w:rPr>
          <w:rFonts w:ascii="Arial" w:hAnsi="Arial" w:cs="Arial"/>
          <w:bCs/>
          <w:lang w:val="fr-CH"/>
        </w:rPr>
        <w:t xml:space="preserve"> niveau</w:t>
      </w:r>
      <w:r w:rsidR="003B367A">
        <w:rPr>
          <w:rFonts w:ascii="Arial" w:hAnsi="Arial" w:cs="Arial"/>
          <w:bCs/>
          <w:lang w:val="fr-CH"/>
        </w:rPr>
        <w:t>x</w:t>
      </w:r>
      <w:r w:rsidR="00091581">
        <w:rPr>
          <w:rFonts w:ascii="Arial" w:hAnsi="Arial" w:cs="Arial"/>
          <w:bCs/>
          <w:lang w:val="fr-CH"/>
        </w:rPr>
        <w:t xml:space="preserve"> de prix</w:t>
      </w:r>
      <w:r w:rsidRPr="006A2938">
        <w:rPr>
          <w:rFonts w:ascii="Arial" w:hAnsi="Arial" w:cs="Arial"/>
          <w:bCs/>
          <w:lang w:val="fr-CH"/>
        </w:rPr>
        <w:t xml:space="preserve"> ont </w:t>
      </w:r>
      <w:r w:rsidR="006A2938" w:rsidRPr="006A2938">
        <w:rPr>
          <w:rFonts w:ascii="Arial" w:hAnsi="Arial" w:cs="Arial"/>
          <w:bCs/>
          <w:lang w:val="fr-CH"/>
        </w:rPr>
        <w:t xml:space="preserve">récemment </w:t>
      </w:r>
      <w:r w:rsidR="003B367A">
        <w:rPr>
          <w:rFonts w:ascii="Arial" w:hAnsi="Arial" w:cs="Arial"/>
          <w:bCs/>
          <w:lang w:val="fr-CH"/>
        </w:rPr>
        <w:t>abouti dans</w:t>
      </w:r>
      <w:r w:rsidR="006A2938" w:rsidRPr="006A2938">
        <w:rPr>
          <w:rFonts w:ascii="Arial" w:hAnsi="Arial" w:cs="Arial"/>
          <w:bCs/>
          <w:lang w:val="fr-CH"/>
        </w:rPr>
        <w:t xml:space="preserve"> une demande qui </w:t>
      </w:r>
      <w:r w:rsidR="003B367A">
        <w:rPr>
          <w:rFonts w:ascii="Arial" w:hAnsi="Arial" w:cs="Arial"/>
          <w:bCs/>
          <w:lang w:val="fr-CH"/>
        </w:rPr>
        <w:t>excède</w:t>
      </w:r>
      <w:r w:rsidR="006A2938" w:rsidRPr="006A2938">
        <w:rPr>
          <w:rFonts w:ascii="Arial" w:hAnsi="Arial" w:cs="Arial"/>
          <w:bCs/>
          <w:lang w:val="fr-CH"/>
        </w:rPr>
        <w:t xml:space="preserve"> </w:t>
      </w:r>
      <w:r w:rsidR="003B367A">
        <w:rPr>
          <w:rFonts w:ascii="Arial" w:hAnsi="Arial" w:cs="Arial"/>
          <w:bCs/>
          <w:lang w:val="fr-CH"/>
        </w:rPr>
        <w:t>désormais</w:t>
      </w:r>
      <w:r w:rsidR="006A2938" w:rsidRPr="006A2938">
        <w:rPr>
          <w:rFonts w:ascii="Arial" w:hAnsi="Arial" w:cs="Arial"/>
          <w:bCs/>
          <w:lang w:val="fr-CH"/>
        </w:rPr>
        <w:t xml:space="preserve"> l’offre dans certaines ré</w:t>
      </w:r>
      <w:r w:rsidR="006A2938">
        <w:rPr>
          <w:rFonts w:ascii="Arial" w:hAnsi="Arial" w:cs="Arial"/>
          <w:bCs/>
          <w:lang w:val="fr-CH"/>
        </w:rPr>
        <w:t>gions.</w:t>
      </w:r>
      <w:r w:rsidRPr="006A2938">
        <w:rPr>
          <w:rFonts w:ascii="Arial" w:hAnsi="Arial" w:cs="Arial"/>
          <w:bCs/>
          <w:lang w:val="fr-CH"/>
        </w:rPr>
        <w:t xml:space="preserve"> </w:t>
      </w:r>
      <w:r w:rsidR="003B367A">
        <w:rPr>
          <w:rFonts w:ascii="Arial" w:hAnsi="Arial" w:cs="Arial"/>
          <w:bCs/>
          <w:lang w:val="fr-CH"/>
        </w:rPr>
        <w:t>Risquons-nous</w:t>
      </w:r>
      <w:r w:rsidR="006A2938">
        <w:rPr>
          <w:rFonts w:ascii="Arial" w:hAnsi="Arial" w:cs="Arial"/>
          <w:bCs/>
          <w:lang w:val="fr-CH"/>
        </w:rPr>
        <w:t xml:space="preserve"> une pénurie de bois et </w:t>
      </w:r>
      <w:r w:rsidR="003B367A">
        <w:rPr>
          <w:rFonts w:ascii="Arial" w:hAnsi="Arial" w:cs="Arial"/>
          <w:bCs/>
          <w:lang w:val="fr-CH"/>
        </w:rPr>
        <w:t xml:space="preserve">un désordre </w:t>
      </w:r>
      <w:proofErr w:type="gramStart"/>
      <w:r w:rsidR="003B367A">
        <w:rPr>
          <w:rFonts w:ascii="Arial" w:hAnsi="Arial" w:cs="Arial"/>
          <w:bCs/>
          <w:lang w:val="fr-CH"/>
        </w:rPr>
        <w:t>complet?</w:t>
      </w:r>
      <w:proofErr w:type="gramEnd"/>
      <w:r w:rsidR="006A2938">
        <w:rPr>
          <w:rFonts w:ascii="Arial" w:hAnsi="Arial" w:cs="Arial"/>
          <w:bCs/>
          <w:lang w:val="fr-CH"/>
        </w:rPr>
        <w:t xml:space="preserve"> </w:t>
      </w:r>
      <w:proofErr w:type="gramStart"/>
      <w:r w:rsidR="00B97BF9" w:rsidRPr="000C40A1">
        <w:rPr>
          <w:rFonts w:ascii="Arial" w:hAnsi="Arial" w:cs="Arial"/>
          <w:bCs/>
          <w:lang w:val="fr-CH"/>
        </w:rPr>
        <w:t>«</w:t>
      </w:r>
      <w:r w:rsidR="006A2938" w:rsidRPr="000C40A1">
        <w:rPr>
          <w:rFonts w:ascii="Arial" w:hAnsi="Arial" w:cs="Arial"/>
          <w:bCs/>
          <w:lang w:val="fr-CH"/>
        </w:rPr>
        <w:t>Non</w:t>
      </w:r>
      <w:proofErr w:type="gramEnd"/>
      <w:r w:rsidR="00B97BF9" w:rsidRPr="000C40A1">
        <w:rPr>
          <w:rFonts w:ascii="Arial" w:hAnsi="Arial" w:cs="Arial"/>
          <w:bCs/>
          <w:lang w:val="fr-CH"/>
        </w:rPr>
        <w:t xml:space="preserve">,» </w:t>
      </w:r>
      <w:r w:rsidR="00132461" w:rsidRPr="000C40A1">
        <w:rPr>
          <w:rFonts w:ascii="Arial" w:hAnsi="Arial" w:cs="Arial"/>
          <w:bCs/>
          <w:lang w:val="fr-CH"/>
        </w:rPr>
        <w:t>souligne</w:t>
      </w:r>
      <w:r w:rsidR="006A2938" w:rsidRPr="000C40A1">
        <w:rPr>
          <w:rFonts w:ascii="Arial" w:hAnsi="Arial" w:cs="Arial"/>
          <w:bCs/>
          <w:lang w:val="fr-CH"/>
        </w:rPr>
        <w:t xml:space="preserve"> </w:t>
      </w:r>
      <w:r w:rsidR="00B97BF9" w:rsidRPr="000C40A1">
        <w:rPr>
          <w:rFonts w:ascii="Arial" w:hAnsi="Arial" w:cs="Arial"/>
          <w:bCs/>
          <w:lang w:val="fr-CH"/>
        </w:rPr>
        <w:t xml:space="preserve">Andreas Keel, </w:t>
      </w:r>
      <w:r w:rsidR="006A2938" w:rsidRPr="000C40A1">
        <w:rPr>
          <w:rFonts w:ascii="Arial" w:hAnsi="Arial" w:cs="Arial"/>
          <w:bCs/>
          <w:lang w:val="fr-CH"/>
        </w:rPr>
        <w:t xml:space="preserve">directeur d’Energie-bois Suisse. </w:t>
      </w:r>
      <w:proofErr w:type="gramStart"/>
      <w:r w:rsidR="00B97BF9" w:rsidRPr="00132461">
        <w:rPr>
          <w:rFonts w:ascii="Arial" w:hAnsi="Arial" w:cs="Arial"/>
          <w:bCs/>
          <w:lang w:val="fr-CH"/>
        </w:rPr>
        <w:t>«</w:t>
      </w:r>
      <w:r w:rsidR="003B367A">
        <w:rPr>
          <w:rFonts w:ascii="Arial" w:hAnsi="Arial" w:cs="Arial"/>
          <w:bCs/>
          <w:lang w:val="fr-CH"/>
        </w:rPr>
        <w:t>N</w:t>
      </w:r>
      <w:r w:rsidR="00132461" w:rsidRPr="00132461">
        <w:rPr>
          <w:rFonts w:ascii="Arial" w:hAnsi="Arial" w:cs="Arial"/>
          <w:bCs/>
          <w:lang w:val="fr-CH"/>
        </w:rPr>
        <w:t>ous</w:t>
      </w:r>
      <w:proofErr w:type="gramEnd"/>
      <w:r w:rsidR="00132461" w:rsidRPr="00132461">
        <w:rPr>
          <w:rFonts w:ascii="Arial" w:hAnsi="Arial" w:cs="Arial"/>
          <w:bCs/>
          <w:lang w:val="fr-CH"/>
        </w:rPr>
        <w:t xml:space="preserve"> avons </w:t>
      </w:r>
      <w:r w:rsidR="003B367A">
        <w:rPr>
          <w:rFonts w:ascii="Arial" w:hAnsi="Arial" w:cs="Arial"/>
          <w:bCs/>
          <w:lang w:val="fr-CH"/>
        </w:rPr>
        <w:t>c</w:t>
      </w:r>
      <w:r w:rsidR="003B367A" w:rsidRPr="00132461">
        <w:rPr>
          <w:rFonts w:ascii="Arial" w:hAnsi="Arial" w:cs="Arial"/>
          <w:bCs/>
          <w:lang w:val="fr-CH"/>
        </w:rPr>
        <w:t xml:space="preserve">ertes </w:t>
      </w:r>
      <w:r w:rsidR="00132461" w:rsidRPr="00132461">
        <w:rPr>
          <w:rFonts w:ascii="Arial" w:hAnsi="Arial" w:cs="Arial"/>
          <w:bCs/>
          <w:lang w:val="fr-CH"/>
        </w:rPr>
        <w:t xml:space="preserve">quelques difficultés </w:t>
      </w:r>
      <w:r w:rsidR="00132461">
        <w:rPr>
          <w:rFonts w:ascii="Arial" w:hAnsi="Arial" w:cs="Arial"/>
          <w:bCs/>
          <w:lang w:val="fr-CH"/>
        </w:rPr>
        <w:t>dans le secteur d</w:t>
      </w:r>
      <w:r w:rsidR="00132461" w:rsidRPr="00132461">
        <w:rPr>
          <w:rFonts w:ascii="Arial" w:hAnsi="Arial" w:cs="Arial"/>
          <w:bCs/>
          <w:lang w:val="fr-CH"/>
        </w:rPr>
        <w:t>e</w:t>
      </w:r>
      <w:r w:rsidR="00132461">
        <w:rPr>
          <w:rFonts w:ascii="Arial" w:hAnsi="Arial" w:cs="Arial"/>
          <w:bCs/>
          <w:lang w:val="fr-CH"/>
        </w:rPr>
        <w:t>s</w:t>
      </w:r>
      <w:r w:rsidR="00132461" w:rsidRPr="00132461">
        <w:rPr>
          <w:rFonts w:ascii="Arial" w:hAnsi="Arial" w:cs="Arial"/>
          <w:bCs/>
          <w:lang w:val="fr-CH"/>
        </w:rPr>
        <w:t xml:space="preserve"> pellet</w:t>
      </w:r>
      <w:r w:rsidR="00132461">
        <w:rPr>
          <w:rFonts w:ascii="Arial" w:hAnsi="Arial" w:cs="Arial"/>
          <w:bCs/>
          <w:lang w:val="fr-CH"/>
        </w:rPr>
        <w:t>s</w:t>
      </w:r>
      <w:r w:rsidR="00132461" w:rsidRPr="00132461">
        <w:rPr>
          <w:rFonts w:ascii="Arial" w:hAnsi="Arial" w:cs="Arial"/>
          <w:bCs/>
          <w:lang w:val="fr-CH"/>
        </w:rPr>
        <w:t xml:space="preserve"> et </w:t>
      </w:r>
      <w:r w:rsidR="00132461">
        <w:rPr>
          <w:rFonts w:ascii="Arial" w:hAnsi="Arial" w:cs="Arial"/>
          <w:bCs/>
          <w:lang w:val="fr-CH"/>
        </w:rPr>
        <w:t>d</w:t>
      </w:r>
      <w:r w:rsidR="00132461" w:rsidRPr="00132461">
        <w:rPr>
          <w:rFonts w:ascii="Arial" w:hAnsi="Arial" w:cs="Arial"/>
          <w:bCs/>
          <w:lang w:val="fr-CH"/>
        </w:rPr>
        <w:t>es bûches sèches, mais le marché des plaquettes se développe comme il faut</w:t>
      </w:r>
      <w:r w:rsidR="003B0F95" w:rsidRPr="00132461">
        <w:rPr>
          <w:rFonts w:ascii="Arial" w:hAnsi="Arial" w:cs="Arial"/>
          <w:bCs/>
          <w:lang w:val="fr-CH"/>
        </w:rPr>
        <w:t>.</w:t>
      </w:r>
      <w:r w:rsidR="00A34E48" w:rsidRPr="00132461">
        <w:rPr>
          <w:rFonts w:ascii="Arial" w:hAnsi="Arial" w:cs="Arial"/>
          <w:bCs/>
          <w:lang w:val="fr-CH"/>
        </w:rPr>
        <w:t xml:space="preserve"> </w:t>
      </w:r>
      <w:r w:rsidR="00132461" w:rsidRPr="00132461">
        <w:rPr>
          <w:rFonts w:ascii="Arial" w:hAnsi="Arial" w:cs="Arial"/>
          <w:bCs/>
          <w:lang w:val="fr-CH"/>
        </w:rPr>
        <w:t xml:space="preserve">Les chauffages au bois </w:t>
      </w:r>
      <w:r w:rsidR="003B367A">
        <w:rPr>
          <w:rFonts w:ascii="Arial" w:hAnsi="Arial" w:cs="Arial"/>
          <w:bCs/>
          <w:lang w:val="fr-CH"/>
        </w:rPr>
        <w:t>installés</w:t>
      </w:r>
      <w:r w:rsidR="00132461" w:rsidRPr="00132461">
        <w:rPr>
          <w:rFonts w:ascii="Arial" w:hAnsi="Arial" w:cs="Arial"/>
          <w:bCs/>
          <w:lang w:val="fr-CH"/>
        </w:rPr>
        <w:t xml:space="preserve"> fourniront leur chaleur confortable aux habitations en toute fiabilité </w:t>
      </w:r>
      <w:r w:rsidR="003B367A">
        <w:rPr>
          <w:rFonts w:ascii="Arial" w:hAnsi="Arial" w:cs="Arial"/>
          <w:bCs/>
          <w:lang w:val="fr-CH"/>
        </w:rPr>
        <w:t>cet</w:t>
      </w:r>
      <w:r w:rsidR="00132461" w:rsidRPr="00132461">
        <w:rPr>
          <w:rFonts w:ascii="Arial" w:hAnsi="Arial" w:cs="Arial"/>
          <w:bCs/>
          <w:lang w:val="fr-CH"/>
        </w:rPr>
        <w:t xml:space="preserve"> </w:t>
      </w:r>
      <w:r w:rsidR="00132461">
        <w:rPr>
          <w:rFonts w:ascii="Arial" w:hAnsi="Arial" w:cs="Arial"/>
          <w:bCs/>
          <w:lang w:val="fr-CH"/>
        </w:rPr>
        <w:t>hiver</w:t>
      </w:r>
      <w:proofErr w:type="gramStart"/>
      <w:r w:rsidR="00132461">
        <w:rPr>
          <w:rFonts w:ascii="Arial" w:hAnsi="Arial" w:cs="Arial"/>
          <w:bCs/>
          <w:lang w:val="fr-CH"/>
        </w:rPr>
        <w:t>.</w:t>
      </w:r>
      <w:r w:rsidR="003B0F95" w:rsidRPr="00132461">
        <w:rPr>
          <w:rFonts w:ascii="Arial" w:hAnsi="Arial" w:cs="Arial"/>
          <w:bCs/>
          <w:lang w:val="fr-CH"/>
        </w:rPr>
        <w:t>»</w:t>
      </w:r>
      <w:proofErr w:type="gramEnd"/>
      <w:r w:rsidR="003B0F95" w:rsidRPr="00132461">
        <w:rPr>
          <w:rFonts w:ascii="Arial" w:hAnsi="Arial" w:cs="Arial"/>
          <w:bCs/>
          <w:lang w:val="fr-CH"/>
        </w:rPr>
        <w:t xml:space="preserve"> </w:t>
      </w:r>
      <w:r w:rsidR="00132461" w:rsidRPr="00132461">
        <w:rPr>
          <w:rFonts w:ascii="Arial" w:hAnsi="Arial" w:cs="Arial"/>
          <w:bCs/>
          <w:lang w:val="fr-CH"/>
        </w:rPr>
        <w:t xml:space="preserve">La demande en hausse se reflète aussi dans les </w:t>
      </w:r>
      <w:proofErr w:type="gramStart"/>
      <w:r w:rsidR="00132461" w:rsidRPr="00132461">
        <w:rPr>
          <w:rFonts w:ascii="Arial" w:hAnsi="Arial" w:cs="Arial"/>
          <w:bCs/>
          <w:lang w:val="fr-CH"/>
        </w:rPr>
        <w:t>prix:</w:t>
      </w:r>
      <w:proofErr w:type="gramEnd"/>
      <w:r w:rsidR="00132461" w:rsidRPr="00132461">
        <w:rPr>
          <w:rFonts w:ascii="Arial" w:hAnsi="Arial" w:cs="Arial"/>
          <w:bCs/>
          <w:lang w:val="fr-CH"/>
        </w:rPr>
        <w:t xml:space="preserve"> celui du pellet a a</w:t>
      </w:r>
      <w:r w:rsidR="00F97453">
        <w:rPr>
          <w:rFonts w:ascii="Arial" w:hAnsi="Arial" w:cs="Arial"/>
          <w:bCs/>
          <w:lang w:val="fr-CH"/>
        </w:rPr>
        <w:t>u</w:t>
      </w:r>
      <w:r w:rsidR="00132461" w:rsidRPr="00132461">
        <w:rPr>
          <w:rFonts w:ascii="Arial" w:hAnsi="Arial" w:cs="Arial"/>
          <w:bCs/>
          <w:lang w:val="fr-CH"/>
        </w:rPr>
        <w:t xml:space="preserve">gmenté d’environ 60% par rapport à </w:t>
      </w:r>
      <w:r w:rsidR="00132461">
        <w:rPr>
          <w:rFonts w:ascii="Arial" w:hAnsi="Arial" w:cs="Arial"/>
          <w:bCs/>
          <w:lang w:val="fr-CH"/>
        </w:rPr>
        <w:t xml:space="preserve">2021, et ceux des plaquettes forestières et des bûches ont </w:t>
      </w:r>
      <w:r w:rsidR="00F97453">
        <w:rPr>
          <w:rFonts w:ascii="Arial" w:hAnsi="Arial" w:cs="Arial"/>
          <w:bCs/>
          <w:lang w:val="fr-CH"/>
        </w:rPr>
        <w:t>également tendance à monter.</w:t>
      </w:r>
      <w:r w:rsidR="00A34E48" w:rsidRPr="00132461">
        <w:rPr>
          <w:rFonts w:ascii="Arial" w:hAnsi="Arial" w:cs="Arial"/>
          <w:bCs/>
          <w:lang w:val="fr-CH"/>
        </w:rPr>
        <w:t xml:space="preserve"> </w:t>
      </w:r>
      <w:proofErr w:type="gramStart"/>
      <w:r w:rsidR="003C0505" w:rsidRPr="00F97453">
        <w:rPr>
          <w:rFonts w:ascii="Arial" w:hAnsi="Arial" w:cs="Arial"/>
          <w:bCs/>
          <w:lang w:val="fr-CH"/>
        </w:rPr>
        <w:t>«</w:t>
      </w:r>
      <w:r w:rsidR="003B367A">
        <w:rPr>
          <w:rFonts w:ascii="Arial" w:hAnsi="Arial" w:cs="Arial"/>
          <w:bCs/>
          <w:lang w:val="fr-CH"/>
        </w:rPr>
        <w:t>Les</w:t>
      </w:r>
      <w:proofErr w:type="gramEnd"/>
      <w:r w:rsidR="003B367A">
        <w:rPr>
          <w:rFonts w:ascii="Arial" w:hAnsi="Arial" w:cs="Arial"/>
          <w:bCs/>
          <w:lang w:val="fr-CH"/>
        </w:rPr>
        <w:t xml:space="preserve"> gens se </w:t>
      </w:r>
      <w:r w:rsidR="00C725F1">
        <w:rPr>
          <w:rFonts w:ascii="Arial" w:hAnsi="Arial" w:cs="Arial"/>
          <w:bCs/>
          <w:lang w:val="fr-CH"/>
        </w:rPr>
        <w:t>font davantage de soucis</w:t>
      </w:r>
      <w:r w:rsidR="003B367A">
        <w:rPr>
          <w:rFonts w:ascii="Arial" w:hAnsi="Arial" w:cs="Arial"/>
          <w:bCs/>
          <w:lang w:val="fr-CH"/>
        </w:rPr>
        <w:t xml:space="preserve"> que nécessaire</w:t>
      </w:r>
      <w:r w:rsidR="00F97453" w:rsidRPr="00F97453">
        <w:rPr>
          <w:rFonts w:ascii="Arial" w:hAnsi="Arial" w:cs="Arial"/>
          <w:bCs/>
          <w:lang w:val="fr-CH"/>
        </w:rPr>
        <w:t xml:space="preserve">: le marché est relativement stable. </w:t>
      </w:r>
      <w:r w:rsidR="003B367A">
        <w:rPr>
          <w:rFonts w:ascii="Arial" w:hAnsi="Arial" w:cs="Arial"/>
          <w:bCs/>
          <w:lang w:val="fr-CH"/>
        </w:rPr>
        <w:t>De plus</w:t>
      </w:r>
      <w:r w:rsidR="00F97453" w:rsidRPr="00F97453">
        <w:rPr>
          <w:rFonts w:ascii="Arial" w:hAnsi="Arial" w:cs="Arial"/>
          <w:bCs/>
          <w:lang w:val="fr-CH"/>
        </w:rPr>
        <w:t>, c’est justement la hausse du prix qui garanti</w:t>
      </w:r>
      <w:r w:rsidR="003B367A">
        <w:rPr>
          <w:rFonts w:ascii="Arial" w:hAnsi="Arial" w:cs="Arial"/>
          <w:bCs/>
          <w:lang w:val="fr-CH"/>
        </w:rPr>
        <w:t>ra</w:t>
      </w:r>
      <w:r w:rsidR="00F97453" w:rsidRPr="00F97453">
        <w:rPr>
          <w:rFonts w:ascii="Arial" w:hAnsi="Arial" w:cs="Arial"/>
          <w:bCs/>
          <w:lang w:val="fr-CH"/>
        </w:rPr>
        <w:t xml:space="preserve"> un approvisionnement sûr, car elle </w:t>
      </w:r>
      <w:r w:rsidR="003B367A">
        <w:rPr>
          <w:rFonts w:ascii="Arial" w:hAnsi="Arial" w:cs="Arial"/>
          <w:bCs/>
          <w:lang w:val="fr-CH"/>
        </w:rPr>
        <w:t>rend</w:t>
      </w:r>
      <w:r w:rsidR="00F97453" w:rsidRPr="00F97453">
        <w:rPr>
          <w:rFonts w:ascii="Arial" w:hAnsi="Arial" w:cs="Arial"/>
          <w:bCs/>
          <w:lang w:val="fr-CH"/>
        </w:rPr>
        <w:t xml:space="preserve"> la mobilisation de bois-énergie supplémentaire</w:t>
      </w:r>
      <w:r w:rsidR="004004D2">
        <w:rPr>
          <w:rFonts w:ascii="Arial" w:hAnsi="Arial" w:cs="Arial"/>
          <w:bCs/>
          <w:lang w:val="fr-CH"/>
        </w:rPr>
        <w:t xml:space="preserve"> plus </w:t>
      </w:r>
      <w:proofErr w:type="gramStart"/>
      <w:r w:rsidR="004004D2">
        <w:rPr>
          <w:rFonts w:ascii="Arial" w:hAnsi="Arial" w:cs="Arial"/>
          <w:bCs/>
          <w:lang w:val="fr-CH"/>
        </w:rPr>
        <w:t>intéressante</w:t>
      </w:r>
      <w:r w:rsidR="003C0505" w:rsidRPr="00F97453">
        <w:rPr>
          <w:rFonts w:ascii="Arial" w:hAnsi="Arial" w:cs="Arial"/>
          <w:bCs/>
          <w:lang w:val="fr-CH"/>
        </w:rPr>
        <w:t>»</w:t>
      </w:r>
      <w:proofErr w:type="gramEnd"/>
      <w:r w:rsidR="003C0505" w:rsidRPr="00F97453">
        <w:rPr>
          <w:rFonts w:ascii="Arial" w:hAnsi="Arial" w:cs="Arial"/>
          <w:bCs/>
          <w:lang w:val="fr-CH"/>
        </w:rPr>
        <w:t xml:space="preserve">, </w:t>
      </w:r>
      <w:r w:rsidR="004004D2">
        <w:rPr>
          <w:rFonts w:ascii="Arial" w:hAnsi="Arial" w:cs="Arial"/>
          <w:bCs/>
          <w:lang w:val="fr-CH"/>
        </w:rPr>
        <w:t>résume</w:t>
      </w:r>
      <w:r w:rsidR="00F97453">
        <w:rPr>
          <w:rFonts w:ascii="Arial" w:hAnsi="Arial" w:cs="Arial"/>
          <w:bCs/>
          <w:lang w:val="fr-CH"/>
        </w:rPr>
        <w:t xml:space="preserve"> </w:t>
      </w:r>
      <w:r w:rsidR="003C0505" w:rsidRPr="00F97453">
        <w:rPr>
          <w:rFonts w:ascii="Arial" w:hAnsi="Arial" w:cs="Arial"/>
          <w:bCs/>
          <w:lang w:val="fr-CH"/>
        </w:rPr>
        <w:t xml:space="preserve">Andreas Keel. </w:t>
      </w:r>
      <w:r w:rsidR="004004D2">
        <w:rPr>
          <w:rFonts w:ascii="Arial" w:hAnsi="Arial" w:cs="Arial"/>
          <w:bCs/>
          <w:lang w:val="fr-CH"/>
        </w:rPr>
        <w:t>Ce constat d’</w:t>
      </w:r>
      <w:r w:rsidR="00F97453" w:rsidRPr="00F97453">
        <w:rPr>
          <w:rFonts w:ascii="Arial" w:hAnsi="Arial" w:cs="Arial"/>
          <w:bCs/>
          <w:lang w:val="fr-CH"/>
        </w:rPr>
        <w:t xml:space="preserve">Energie-bois Suisse </w:t>
      </w:r>
      <w:r w:rsidR="004004D2">
        <w:rPr>
          <w:rFonts w:ascii="Arial" w:hAnsi="Arial" w:cs="Arial"/>
          <w:bCs/>
          <w:lang w:val="fr-CH"/>
        </w:rPr>
        <w:t>se base sur</w:t>
      </w:r>
      <w:r w:rsidR="00F97453" w:rsidRPr="00F97453">
        <w:rPr>
          <w:rFonts w:ascii="Arial" w:hAnsi="Arial" w:cs="Arial"/>
          <w:bCs/>
          <w:lang w:val="fr-CH"/>
        </w:rPr>
        <w:t xml:space="preserve"> des faits avérés</w:t>
      </w:r>
      <w:r w:rsidR="0035580F" w:rsidRPr="00F97453">
        <w:rPr>
          <w:rFonts w:ascii="Arial" w:hAnsi="Arial" w:cs="Arial"/>
          <w:bCs/>
          <w:lang w:val="fr-CH"/>
        </w:rPr>
        <w:t>.</w:t>
      </w:r>
      <w:r w:rsidR="000D6D86" w:rsidRPr="00F97453">
        <w:rPr>
          <w:rFonts w:ascii="Arial" w:hAnsi="Arial" w:cs="Arial"/>
          <w:bCs/>
          <w:lang w:val="fr-CH"/>
        </w:rPr>
        <w:t xml:space="preserve"> </w:t>
      </w:r>
    </w:p>
    <w:p w14:paraId="07ACA294" w14:textId="265CCEE1" w:rsidR="00182053" w:rsidRPr="00F97453" w:rsidRDefault="00F97453">
      <w:pPr>
        <w:spacing w:after="160" w:line="259" w:lineRule="auto"/>
        <w:rPr>
          <w:rFonts w:ascii="Arial" w:hAnsi="Arial" w:cs="Arial"/>
          <w:b/>
          <w:lang w:val="fr-CH"/>
        </w:rPr>
      </w:pPr>
      <w:r w:rsidRPr="00F97453">
        <w:rPr>
          <w:rFonts w:ascii="Arial" w:hAnsi="Arial" w:cs="Arial"/>
          <w:b/>
          <w:lang w:val="fr-CH"/>
        </w:rPr>
        <w:t>Un marché du bois-énergie relativement</w:t>
      </w:r>
      <w:r>
        <w:rPr>
          <w:rFonts w:ascii="Arial" w:hAnsi="Arial" w:cs="Arial"/>
          <w:b/>
          <w:lang w:val="fr-CH"/>
        </w:rPr>
        <w:t xml:space="preserve"> stable</w:t>
      </w:r>
    </w:p>
    <w:p w14:paraId="37C2A4C5" w14:textId="5BC150CB" w:rsidR="003B0F95" w:rsidRPr="00AF2CB1" w:rsidRDefault="00F60666">
      <w:pPr>
        <w:spacing w:after="160" w:line="259" w:lineRule="auto"/>
        <w:rPr>
          <w:rFonts w:ascii="Arial" w:hAnsi="Arial" w:cs="Arial"/>
          <w:bCs/>
          <w:lang w:val="fr-CH"/>
        </w:rPr>
      </w:pPr>
      <w:r w:rsidRPr="00F60666">
        <w:rPr>
          <w:rFonts w:ascii="Arial" w:hAnsi="Arial" w:cs="Arial"/>
          <w:bCs/>
          <w:lang w:val="fr-CH"/>
        </w:rPr>
        <w:t xml:space="preserve">Au cours des mois passés, Energie-bois Suisse a rédigé un </w:t>
      </w:r>
      <w:r>
        <w:rPr>
          <w:rFonts w:ascii="Arial" w:hAnsi="Arial" w:cs="Arial"/>
          <w:bCs/>
          <w:lang w:val="fr-CH"/>
        </w:rPr>
        <w:t xml:space="preserve">document stratégique qui </w:t>
      </w:r>
      <w:r w:rsidR="00AF2CB1">
        <w:rPr>
          <w:rFonts w:ascii="Arial" w:hAnsi="Arial" w:cs="Arial"/>
          <w:bCs/>
          <w:lang w:val="fr-CH"/>
        </w:rPr>
        <w:t xml:space="preserve">chiffre le potentiel </w:t>
      </w:r>
      <w:r w:rsidR="004004D2">
        <w:rPr>
          <w:rFonts w:ascii="Arial" w:hAnsi="Arial" w:cs="Arial"/>
          <w:bCs/>
          <w:lang w:val="fr-CH"/>
        </w:rPr>
        <w:t xml:space="preserve">de bois-énergie </w:t>
      </w:r>
      <w:r w:rsidR="00AF2CB1">
        <w:rPr>
          <w:rFonts w:ascii="Arial" w:hAnsi="Arial" w:cs="Arial"/>
          <w:bCs/>
          <w:lang w:val="fr-CH"/>
        </w:rPr>
        <w:t xml:space="preserve">inexploité et définit </w:t>
      </w:r>
      <w:r w:rsidR="004004D2">
        <w:rPr>
          <w:rFonts w:ascii="Arial" w:hAnsi="Arial" w:cs="Arial"/>
          <w:bCs/>
          <w:lang w:val="fr-CH"/>
        </w:rPr>
        <w:t>d</w:t>
      </w:r>
      <w:r w:rsidR="00AF2CB1">
        <w:rPr>
          <w:rFonts w:ascii="Arial" w:hAnsi="Arial" w:cs="Arial"/>
          <w:bCs/>
          <w:lang w:val="fr-CH"/>
        </w:rPr>
        <w:t xml:space="preserve">es domaines </w:t>
      </w:r>
      <w:r w:rsidR="00AF2CB1" w:rsidRPr="00AF2CB1">
        <w:rPr>
          <w:rFonts w:ascii="Arial" w:hAnsi="Arial" w:cs="Arial"/>
          <w:bCs/>
          <w:lang w:val="fr-CH"/>
        </w:rPr>
        <w:t>d</w:t>
      </w:r>
      <w:r w:rsidR="00AF2CB1">
        <w:rPr>
          <w:rFonts w:ascii="Arial" w:hAnsi="Arial" w:cs="Arial"/>
          <w:bCs/>
          <w:lang w:val="fr-CH"/>
        </w:rPr>
        <w:t>’</w:t>
      </w:r>
      <w:r w:rsidR="00AF2CB1" w:rsidRPr="00AF2CB1">
        <w:rPr>
          <w:rFonts w:ascii="Arial" w:hAnsi="Arial" w:cs="Arial"/>
          <w:bCs/>
          <w:lang w:val="fr-CH"/>
        </w:rPr>
        <w:t xml:space="preserve">application </w:t>
      </w:r>
      <w:r w:rsidR="004004D2">
        <w:rPr>
          <w:rFonts w:ascii="Arial" w:hAnsi="Arial" w:cs="Arial"/>
          <w:bCs/>
          <w:lang w:val="fr-CH"/>
        </w:rPr>
        <w:t>judicieux</w:t>
      </w:r>
      <w:r w:rsidR="00AF2CB1" w:rsidRPr="00AF2CB1">
        <w:rPr>
          <w:rFonts w:ascii="Arial" w:hAnsi="Arial" w:cs="Arial"/>
          <w:bCs/>
          <w:lang w:val="fr-CH"/>
        </w:rPr>
        <w:t xml:space="preserve"> </w:t>
      </w:r>
      <w:r w:rsidR="004004D2">
        <w:rPr>
          <w:rFonts w:ascii="Arial" w:hAnsi="Arial" w:cs="Arial"/>
          <w:bCs/>
          <w:lang w:val="fr-CH"/>
        </w:rPr>
        <w:t>pour l</w:t>
      </w:r>
      <w:r w:rsidR="00AF2CB1">
        <w:rPr>
          <w:rFonts w:ascii="Arial" w:hAnsi="Arial" w:cs="Arial"/>
          <w:bCs/>
          <w:lang w:val="fr-CH"/>
        </w:rPr>
        <w:t>es différents assortiments</w:t>
      </w:r>
      <w:r w:rsidR="00993AC8" w:rsidRPr="00AF2CB1">
        <w:rPr>
          <w:rFonts w:ascii="Arial" w:hAnsi="Arial" w:cs="Arial"/>
          <w:bCs/>
          <w:lang w:val="fr-CH"/>
        </w:rPr>
        <w:t>.</w:t>
      </w:r>
    </w:p>
    <w:p w14:paraId="4D54814C" w14:textId="7702CF86" w:rsidR="001903EF" w:rsidRPr="000C40A1" w:rsidRDefault="000C40A1">
      <w:pPr>
        <w:spacing w:after="160" w:line="259" w:lineRule="auto"/>
        <w:rPr>
          <w:rFonts w:ascii="Arial" w:hAnsi="Arial" w:cs="Arial"/>
          <w:bCs/>
          <w:lang w:val="fr-CH"/>
        </w:rPr>
      </w:pPr>
      <w:r w:rsidRPr="000C40A1">
        <w:rPr>
          <w:rFonts w:ascii="Arial" w:hAnsi="Arial" w:cs="Arial"/>
          <w:bCs/>
          <w:lang w:val="fr-CH"/>
        </w:rPr>
        <w:lastRenderedPageBreak/>
        <w:t xml:space="preserve">Retenons </w:t>
      </w:r>
      <w:r w:rsidR="004004D2">
        <w:rPr>
          <w:rFonts w:ascii="Arial" w:hAnsi="Arial" w:cs="Arial"/>
          <w:bCs/>
          <w:lang w:val="fr-CH"/>
        </w:rPr>
        <w:t>tout d’abord</w:t>
      </w:r>
      <w:r w:rsidRPr="000C40A1">
        <w:rPr>
          <w:rFonts w:ascii="Arial" w:hAnsi="Arial" w:cs="Arial"/>
          <w:bCs/>
          <w:lang w:val="fr-CH"/>
        </w:rPr>
        <w:t xml:space="preserve"> qu</w:t>
      </w:r>
      <w:r w:rsidR="004004D2">
        <w:rPr>
          <w:rFonts w:ascii="Arial" w:hAnsi="Arial" w:cs="Arial"/>
          <w:bCs/>
          <w:lang w:val="fr-CH"/>
        </w:rPr>
        <w:t>’il faut opérer une distinction.</w:t>
      </w:r>
      <w:r w:rsidR="00FC704A" w:rsidRPr="000C40A1">
        <w:rPr>
          <w:rFonts w:ascii="Arial" w:hAnsi="Arial" w:cs="Arial"/>
          <w:bCs/>
          <w:lang w:val="fr-CH"/>
        </w:rPr>
        <w:t xml:space="preserve"> </w:t>
      </w:r>
      <w:r w:rsidRPr="000C40A1">
        <w:rPr>
          <w:rFonts w:ascii="Arial" w:hAnsi="Arial" w:cs="Arial"/>
          <w:bCs/>
          <w:lang w:val="fr-CH"/>
        </w:rPr>
        <w:t>Les</w:t>
      </w:r>
      <w:r w:rsidR="004004D2">
        <w:rPr>
          <w:rFonts w:ascii="Arial" w:hAnsi="Arial" w:cs="Arial"/>
          <w:bCs/>
          <w:lang w:val="fr-CH"/>
        </w:rPr>
        <w:t xml:space="preserve"> </w:t>
      </w:r>
      <w:r w:rsidRPr="000C40A1">
        <w:rPr>
          <w:rFonts w:ascii="Arial" w:hAnsi="Arial" w:cs="Arial"/>
          <w:bCs/>
          <w:lang w:val="fr-CH"/>
        </w:rPr>
        <w:t>application</w:t>
      </w:r>
      <w:r w:rsidR="004004D2">
        <w:rPr>
          <w:rFonts w:ascii="Arial" w:hAnsi="Arial" w:cs="Arial"/>
          <w:bCs/>
          <w:lang w:val="fr-CH"/>
        </w:rPr>
        <w:t>s</w:t>
      </w:r>
      <w:r w:rsidRPr="000C40A1">
        <w:rPr>
          <w:rFonts w:ascii="Arial" w:hAnsi="Arial" w:cs="Arial"/>
          <w:bCs/>
          <w:lang w:val="fr-CH"/>
        </w:rPr>
        <w:t xml:space="preserve"> </w:t>
      </w:r>
      <w:r w:rsidR="004004D2">
        <w:rPr>
          <w:rFonts w:ascii="Arial" w:hAnsi="Arial" w:cs="Arial"/>
          <w:bCs/>
          <w:lang w:val="fr-CH"/>
        </w:rPr>
        <w:t>pour l</w:t>
      </w:r>
      <w:r w:rsidRPr="000C40A1">
        <w:rPr>
          <w:rFonts w:ascii="Arial" w:hAnsi="Arial" w:cs="Arial"/>
          <w:bCs/>
          <w:lang w:val="fr-CH"/>
        </w:rPr>
        <w:t xml:space="preserve">es bûches, </w:t>
      </w:r>
      <w:r w:rsidR="004004D2">
        <w:rPr>
          <w:rFonts w:ascii="Arial" w:hAnsi="Arial" w:cs="Arial"/>
          <w:bCs/>
          <w:lang w:val="fr-CH"/>
        </w:rPr>
        <w:t>l</w:t>
      </w:r>
      <w:r w:rsidRPr="000C40A1">
        <w:rPr>
          <w:rFonts w:ascii="Arial" w:hAnsi="Arial" w:cs="Arial"/>
          <w:bCs/>
          <w:lang w:val="fr-CH"/>
        </w:rPr>
        <w:t xml:space="preserve">es plaquettes forestières et </w:t>
      </w:r>
      <w:r w:rsidR="004004D2">
        <w:rPr>
          <w:rFonts w:ascii="Arial" w:hAnsi="Arial" w:cs="Arial"/>
          <w:bCs/>
          <w:lang w:val="fr-CH"/>
        </w:rPr>
        <w:t>l</w:t>
      </w:r>
      <w:r w:rsidRPr="000C40A1">
        <w:rPr>
          <w:rFonts w:ascii="Arial" w:hAnsi="Arial" w:cs="Arial"/>
          <w:bCs/>
          <w:lang w:val="fr-CH"/>
        </w:rPr>
        <w:t>es pellets diffèrent considérablement.</w:t>
      </w:r>
      <w:r>
        <w:rPr>
          <w:rFonts w:ascii="Arial" w:hAnsi="Arial" w:cs="Arial"/>
          <w:bCs/>
          <w:lang w:val="fr-CH"/>
        </w:rPr>
        <w:t xml:space="preserve"> </w:t>
      </w:r>
      <w:r w:rsidR="004004D2">
        <w:rPr>
          <w:rFonts w:ascii="Arial" w:hAnsi="Arial" w:cs="Arial"/>
          <w:bCs/>
          <w:lang w:val="fr-CH"/>
        </w:rPr>
        <w:t>La</w:t>
      </w:r>
      <w:r w:rsidR="004004D2" w:rsidRPr="000C40A1">
        <w:rPr>
          <w:rFonts w:ascii="Arial" w:hAnsi="Arial" w:cs="Arial"/>
          <w:bCs/>
          <w:lang w:val="fr-CH"/>
        </w:rPr>
        <w:t xml:space="preserve"> provenance du bois </w:t>
      </w:r>
      <w:r w:rsidR="004004D2">
        <w:rPr>
          <w:rFonts w:ascii="Arial" w:hAnsi="Arial" w:cs="Arial"/>
          <w:bCs/>
          <w:lang w:val="fr-CH"/>
        </w:rPr>
        <w:t>est elle aussi un critère de différenciation.</w:t>
      </w:r>
      <w:r>
        <w:rPr>
          <w:rFonts w:ascii="Arial" w:hAnsi="Arial" w:cs="Arial"/>
          <w:bCs/>
          <w:lang w:val="fr-CH"/>
        </w:rPr>
        <w:t xml:space="preserve"> </w:t>
      </w:r>
      <w:r w:rsidR="004004D2">
        <w:rPr>
          <w:rFonts w:ascii="Arial" w:hAnsi="Arial" w:cs="Arial"/>
          <w:bCs/>
          <w:lang w:val="fr-CH"/>
        </w:rPr>
        <w:t>Un bois i</w:t>
      </w:r>
      <w:r w:rsidRPr="000C40A1">
        <w:rPr>
          <w:rFonts w:ascii="Arial" w:hAnsi="Arial" w:cs="Arial"/>
          <w:bCs/>
          <w:lang w:val="fr-CH"/>
        </w:rPr>
        <w:t>ssu de la forêt et laissé à l’état naturel</w:t>
      </w:r>
      <w:r w:rsidR="00FC704A" w:rsidRPr="000C40A1">
        <w:rPr>
          <w:rFonts w:ascii="Arial" w:hAnsi="Arial" w:cs="Arial"/>
          <w:bCs/>
          <w:lang w:val="fr-CH"/>
        </w:rPr>
        <w:t xml:space="preserve"> </w:t>
      </w:r>
      <w:r w:rsidR="00265912">
        <w:rPr>
          <w:rFonts w:ascii="Arial" w:hAnsi="Arial" w:cs="Arial"/>
          <w:bCs/>
          <w:lang w:val="fr-CH"/>
        </w:rPr>
        <w:t>permet une gamme d’utilisations</w:t>
      </w:r>
      <w:r>
        <w:rPr>
          <w:rFonts w:ascii="Arial" w:hAnsi="Arial" w:cs="Arial"/>
          <w:bCs/>
          <w:lang w:val="fr-CH"/>
        </w:rPr>
        <w:t xml:space="preserve"> </w:t>
      </w:r>
      <w:r w:rsidR="004004D2">
        <w:rPr>
          <w:rFonts w:ascii="Arial" w:hAnsi="Arial" w:cs="Arial"/>
          <w:bCs/>
          <w:lang w:val="fr-CH"/>
        </w:rPr>
        <w:t>nettement différente</w:t>
      </w:r>
      <w:r>
        <w:rPr>
          <w:rFonts w:ascii="Arial" w:hAnsi="Arial" w:cs="Arial"/>
          <w:bCs/>
          <w:lang w:val="fr-CH"/>
        </w:rPr>
        <w:t xml:space="preserve"> de celle d’un bois usagé issu des démolitions de bâtiments et </w:t>
      </w:r>
      <w:r w:rsidRPr="000C40A1">
        <w:rPr>
          <w:rFonts w:ascii="Arial" w:hAnsi="Arial" w:cs="Arial"/>
          <w:bCs/>
          <w:lang w:val="fr-CH"/>
        </w:rPr>
        <w:t>contaminé par des polluants</w:t>
      </w:r>
      <w:r w:rsidR="00FC704A" w:rsidRPr="000C40A1">
        <w:rPr>
          <w:rFonts w:ascii="Arial" w:hAnsi="Arial" w:cs="Arial"/>
          <w:bCs/>
          <w:lang w:val="fr-CH"/>
        </w:rPr>
        <w:t xml:space="preserve">. </w:t>
      </w:r>
    </w:p>
    <w:p w14:paraId="681A2238" w14:textId="39B371BC" w:rsidR="001903EF" w:rsidRPr="000C40A1" w:rsidRDefault="00265912">
      <w:pPr>
        <w:spacing w:after="160" w:line="259" w:lineRule="auto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Des formes</w:t>
      </w:r>
      <w:r w:rsidR="000C40A1" w:rsidRPr="000C40A1">
        <w:rPr>
          <w:rFonts w:ascii="Arial" w:hAnsi="Arial" w:cs="Arial"/>
          <w:b/>
          <w:lang w:val="fr-CH"/>
        </w:rPr>
        <w:t xml:space="preserve"> de bois-énergie </w:t>
      </w:r>
      <w:r>
        <w:rPr>
          <w:rFonts w:ascii="Arial" w:hAnsi="Arial" w:cs="Arial"/>
          <w:b/>
          <w:lang w:val="fr-CH"/>
        </w:rPr>
        <w:t>différentes</w:t>
      </w:r>
    </w:p>
    <w:p w14:paraId="02B465AD" w14:textId="5C3E453B" w:rsidR="001903EF" w:rsidRPr="00540835" w:rsidRDefault="000C40A1">
      <w:pPr>
        <w:spacing w:after="160" w:line="259" w:lineRule="auto"/>
        <w:rPr>
          <w:rFonts w:ascii="Arial" w:hAnsi="Arial" w:cs="Arial"/>
          <w:bCs/>
          <w:lang w:val="fr-CH"/>
        </w:rPr>
      </w:pPr>
      <w:r w:rsidRPr="00BA15AB">
        <w:rPr>
          <w:rFonts w:ascii="Arial" w:hAnsi="Arial" w:cs="Arial"/>
          <w:bCs/>
          <w:lang w:val="fr-CH"/>
        </w:rPr>
        <w:t xml:space="preserve">Trois </w:t>
      </w:r>
      <w:r w:rsidR="00265912">
        <w:rPr>
          <w:rFonts w:ascii="Arial" w:hAnsi="Arial" w:cs="Arial"/>
          <w:bCs/>
          <w:lang w:val="fr-CH"/>
        </w:rPr>
        <w:t>formes</w:t>
      </w:r>
      <w:r w:rsidRPr="00BA15AB">
        <w:rPr>
          <w:rFonts w:ascii="Arial" w:hAnsi="Arial" w:cs="Arial"/>
          <w:bCs/>
          <w:lang w:val="fr-CH"/>
        </w:rPr>
        <w:t xml:space="preserve"> de bois-énergie fondamentalement différentes, vingt</w:t>
      </w:r>
      <w:r w:rsidR="00BA15AB" w:rsidRPr="00BA15AB">
        <w:rPr>
          <w:rFonts w:ascii="Arial" w:hAnsi="Arial" w:cs="Arial"/>
          <w:bCs/>
          <w:lang w:val="fr-CH"/>
        </w:rPr>
        <w:t xml:space="preserve"> catégories de chauffages au bois, </w:t>
      </w:r>
      <w:r w:rsidR="00265912">
        <w:rPr>
          <w:rFonts w:ascii="Arial" w:hAnsi="Arial" w:cs="Arial"/>
          <w:bCs/>
          <w:lang w:val="fr-CH"/>
        </w:rPr>
        <w:t>un</w:t>
      </w:r>
      <w:r w:rsidR="00BA15AB">
        <w:rPr>
          <w:rFonts w:ascii="Arial" w:hAnsi="Arial" w:cs="Arial"/>
          <w:bCs/>
          <w:lang w:val="fr-CH"/>
        </w:rPr>
        <w:t xml:space="preserve"> combustible laissé à l’état naturel </w:t>
      </w:r>
      <w:r w:rsidR="00265912">
        <w:rPr>
          <w:rFonts w:ascii="Arial" w:hAnsi="Arial" w:cs="Arial"/>
          <w:bCs/>
          <w:lang w:val="fr-CH"/>
        </w:rPr>
        <w:t xml:space="preserve">ou </w:t>
      </w:r>
      <w:r w:rsidR="00C725F1">
        <w:rPr>
          <w:rFonts w:ascii="Arial" w:hAnsi="Arial" w:cs="Arial"/>
          <w:bCs/>
          <w:lang w:val="fr-CH"/>
        </w:rPr>
        <w:t>au contraire du bois de récupération</w:t>
      </w:r>
      <w:r w:rsidR="00BA15AB">
        <w:rPr>
          <w:rFonts w:ascii="Arial" w:hAnsi="Arial" w:cs="Arial"/>
          <w:bCs/>
          <w:lang w:val="fr-CH"/>
        </w:rPr>
        <w:t xml:space="preserve"> pollué</w:t>
      </w:r>
      <w:r w:rsidR="00265912">
        <w:rPr>
          <w:rFonts w:ascii="Arial" w:hAnsi="Arial" w:cs="Arial"/>
          <w:bCs/>
          <w:lang w:val="fr-CH"/>
        </w:rPr>
        <w:t xml:space="preserve"> permettent une</w:t>
      </w:r>
      <w:r w:rsidR="00BA15AB">
        <w:rPr>
          <w:rFonts w:ascii="Arial" w:hAnsi="Arial" w:cs="Arial"/>
          <w:bCs/>
          <w:lang w:val="fr-CH"/>
        </w:rPr>
        <w:t xml:space="preserve"> grande variété d’applications possibles.</w:t>
      </w:r>
      <w:r w:rsidR="00C061CC" w:rsidRPr="00BA15AB">
        <w:rPr>
          <w:rFonts w:ascii="Arial" w:hAnsi="Arial" w:cs="Arial"/>
          <w:bCs/>
          <w:lang w:val="fr-CH"/>
        </w:rPr>
        <w:t xml:space="preserve"> </w:t>
      </w:r>
      <w:r w:rsidR="00265912">
        <w:rPr>
          <w:rFonts w:ascii="Arial" w:hAnsi="Arial" w:cs="Arial"/>
          <w:bCs/>
          <w:lang w:val="fr-CH"/>
        </w:rPr>
        <w:t>Si l</w:t>
      </w:r>
      <w:r w:rsidR="00BA15AB" w:rsidRPr="00BA15AB">
        <w:rPr>
          <w:rFonts w:ascii="Arial" w:hAnsi="Arial" w:cs="Arial"/>
          <w:bCs/>
          <w:lang w:val="fr-CH"/>
        </w:rPr>
        <w:t>es combinaisons ne sont pas toutes utiles</w:t>
      </w:r>
      <w:r w:rsidR="00265912">
        <w:rPr>
          <w:rFonts w:ascii="Arial" w:hAnsi="Arial" w:cs="Arial"/>
          <w:bCs/>
          <w:lang w:val="fr-CH"/>
        </w:rPr>
        <w:t>,</w:t>
      </w:r>
      <w:r w:rsidR="00BA15AB" w:rsidRPr="00BA15AB">
        <w:rPr>
          <w:rFonts w:ascii="Arial" w:hAnsi="Arial" w:cs="Arial"/>
          <w:bCs/>
          <w:lang w:val="fr-CH"/>
        </w:rPr>
        <w:t xml:space="preserve"> certaines sont </w:t>
      </w:r>
      <w:r w:rsidR="00265912">
        <w:rPr>
          <w:rFonts w:ascii="Arial" w:hAnsi="Arial" w:cs="Arial"/>
          <w:bCs/>
          <w:lang w:val="fr-CH"/>
        </w:rPr>
        <w:t>même controversées</w:t>
      </w:r>
      <w:r w:rsidR="00BA15AB">
        <w:rPr>
          <w:rFonts w:ascii="Arial" w:hAnsi="Arial" w:cs="Arial"/>
          <w:bCs/>
          <w:lang w:val="fr-CH"/>
        </w:rPr>
        <w:t>.</w:t>
      </w:r>
      <w:r w:rsidR="00C061CC" w:rsidRPr="00BA15AB">
        <w:rPr>
          <w:rFonts w:ascii="Arial" w:hAnsi="Arial" w:cs="Arial"/>
          <w:bCs/>
          <w:lang w:val="fr-CH"/>
        </w:rPr>
        <w:t xml:space="preserve"> </w:t>
      </w:r>
      <w:r w:rsidR="00BA15AB" w:rsidRPr="00BA15AB">
        <w:rPr>
          <w:rFonts w:ascii="Arial" w:hAnsi="Arial" w:cs="Arial"/>
          <w:bCs/>
          <w:lang w:val="fr-CH"/>
        </w:rPr>
        <w:t xml:space="preserve">Le document stratégique fournit des réponses et recommandations sur la manière d’exploiter </w:t>
      </w:r>
      <w:r w:rsidR="00C725F1">
        <w:rPr>
          <w:rFonts w:ascii="Arial" w:hAnsi="Arial" w:cs="Arial"/>
          <w:bCs/>
          <w:lang w:val="fr-CH"/>
        </w:rPr>
        <w:t>à bon escient</w:t>
      </w:r>
      <w:r w:rsidR="00C725F1" w:rsidRPr="00BA15AB">
        <w:rPr>
          <w:rFonts w:ascii="Arial" w:hAnsi="Arial" w:cs="Arial"/>
          <w:bCs/>
          <w:lang w:val="fr-CH"/>
        </w:rPr>
        <w:t xml:space="preserve"> </w:t>
      </w:r>
      <w:r w:rsidR="00BA15AB" w:rsidRPr="00BA15AB">
        <w:rPr>
          <w:rFonts w:ascii="Arial" w:hAnsi="Arial" w:cs="Arial"/>
          <w:bCs/>
          <w:lang w:val="fr-CH"/>
        </w:rPr>
        <w:t xml:space="preserve">le potentiel </w:t>
      </w:r>
      <w:r w:rsidR="00BA15AB">
        <w:rPr>
          <w:rFonts w:ascii="Arial" w:hAnsi="Arial" w:cs="Arial"/>
          <w:bCs/>
          <w:lang w:val="fr-CH"/>
        </w:rPr>
        <w:t xml:space="preserve">inutilisé. </w:t>
      </w:r>
      <w:r w:rsidR="00362074">
        <w:rPr>
          <w:rFonts w:ascii="Arial" w:hAnsi="Arial" w:cs="Arial"/>
          <w:bCs/>
          <w:lang w:val="fr-CH"/>
        </w:rPr>
        <w:t>Or,</w:t>
      </w:r>
      <w:r w:rsidR="00BA15AB" w:rsidRPr="00BA15AB">
        <w:rPr>
          <w:rFonts w:ascii="Arial" w:hAnsi="Arial" w:cs="Arial"/>
          <w:bCs/>
          <w:lang w:val="fr-CH"/>
        </w:rPr>
        <w:t xml:space="preserve"> le bois-énergie ne pourra </w:t>
      </w:r>
      <w:r w:rsidR="00362074">
        <w:rPr>
          <w:rFonts w:ascii="Arial" w:hAnsi="Arial" w:cs="Arial"/>
          <w:bCs/>
          <w:lang w:val="fr-CH"/>
        </w:rPr>
        <w:t xml:space="preserve">clairement </w:t>
      </w:r>
      <w:r w:rsidR="00BA15AB">
        <w:rPr>
          <w:rFonts w:ascii="Arial" w:hAnsi="Arial" w:cs="Arial"/>
          <w:bCs/>
          <w:lang w:val="fr-CH"/>
        </w:rPr>
        <w:t xml:space="preserve">pas </w:t>
      </w:r>
      <w:r w:rsidR="00362074">
        <w:rPr>
          <w:rFonts w:ascii="Arial" w:hAnsi="Arial" w:cs="Arial"/>
          <w:bCs/>
          <w:lang w:val="fr-CH"/>
        </w:rPr>
        <w:t>accomplir</w:t>
      </w:r>
      <w:r w:rsidR="00BA15AB">
        <w:rPr>
          <w:rFonts w:ascii="Arial" w:hAnsi="Arial" w:cs="Arial"/>
          <w:bCs/>
          <w:lang w:val="fr-CH"/>
        </w:rPr>
        <w:t xml:space="preserve"> la transformation énergétique</w:t>
      </w:r>
      <w:r w:rsidR="00362074">
        <w:rPr>
          <w:rFonts w:ascii="Arial" w:hAnsi="Arial" w:cs="Arial"/>
          <w:bCs/>
          <w:lang w:val="fr-CH"/>
        </w:rPr>
        <w:t xml:space="preserve"> seul</w:t>
      </w:r>
      <w:r w:rsidR="00B60567" w:rsidRPr="00BA15AB">
        <w:rPr>
          <w:rFonts w:ascii="Arial" w:hAnsi="Arial" w:cs="Arial"/>
          <w:bCs/>
          <w:lang w:val="fr-CH"/>
        </w:rPr>
        <w:t xml:space="preserve">. </w:t>
      </w:r>
      <w:r w:rsidR="00362074">
        <w:rPr>
          <w:rFonts w:ascii="Arial" w:hAnsi="Arial" w:cs="Arial"/>
          <w:bCs/>
          <w:lang w:val="fr-CH"/>
        </w:rPr>
        <w:t>Il</w:t>
      </w:r>
      <w:r w:rsidR="00BA15AB" w:rsidRPr="00BA15AB">
        <w:rPr>
          <w:rFonts w:ascii="Arial" w:hAnsi="Arial" w:cs="Arial"/>
          <w:bCs/>
          <w:lang w:val="fr-CH"/>
        </w:rPr>
        <w:t xml:space="preserve"> est </w:t>
      </w:r>
      <w:r w:rsidR="00362074">
        <w:rPr>
          <w:rFonts w:ascii="Arial" w:hAnsi="Arial" w:cs="Arial"/>
          <w:bCs/>
          <w:lang w:val="fr-CH"/>
        </w:rPr>
        <w:t xml:space="preserve">donc </w:t>
      </w:r>
      <w:r w:rsidR="00BA15AB" w:rsidRPr="00BA15AB">
        <w:rPr>
          <w:rFonts w:ascii="Arial" w:hAnsi="Arial" w:cs="Arial"/>
          <w:bCs/>
          <w:lang w:val="fr-CH"/>
        </w:rPr>
        <w:t xml:space="preserve">essentiel de tirer parti du potentiel disponible </w:t>
      </w:r>
      <w:r w:rsidR="00540835" w:rsidRPr="00540835">
        <w:rPr>
          <w:rFonts w:ascii="Arial" w:hAnsi="Arial" w:cs="Arial"/>
          <w:bCs/>
          <w:lang w:val="fr-CH"/>
        </w:rPr>
        <w:t>là où cela a le plus de sens</w:t>
      </w:r>
      <w:r w:rsidR="00B60567" w:rsidRPr="00540835">
        <w:rPr>
          <w:rFonts w:ascii="Arial" w:hAnsi="Arial" w:cs="Arial"/>
          <w:bCs/>
          <w:lang w:val="fr-CH"/>
        </w:rPr>
        <w:t>.</w:t>
      </w:r>
    </w:p>
    <w:p w14:paraId="03AEBE30" w14:textId="14A4C82E" w:rsidR="00BC0D67" w:rsidRPr="00540835" w:rsidRDefault="00540835">
      <w:pPr>
        <w:spacing w:after="160" w:line="259" w:lineRule="auto"/>
        <w:rPr>
          <w:rFonts w:ascii="Arial" w:hAnsi="Arial" w:cs="Arial"/>
          <w:b/>
          <w:lang w:val="fr-CH"/>
        </w:rPr>
      </w:pPr>
      <w:r w:rsidRPr="00540835">
        <w:rPr>
          <w:rFonts w:ascii="Arial" w:hAnsi="Arial" w:cs="Arial"/>
          <w:b/>
          <w:lang w:val="fr-CH"/>
        </w:rPr>
        <w:t>Les bûches, une source d’é</w:t>
      </w:r>
      <w:r>
        <w:rPr>
          <w:rFonts w:ascii="Arial" w:hAnsi="Arial" w:cs="Arial"/>
          <w:b/>
          <w:lang w:val="fr-CH"/>
        </w:rPr>
        <w:t>nergie décentralisée utile</w:t>
      </w:r>
      <w:r w:rsidR="005858CA" w:rsidRPr="00540835">
        <w:rPr>
          <w:rFonts w:ascii="Arial" w:hAnsi="Arial" w:cs="Arial"/>
          <w:b/>
          <w:lang w:val="fr-CH"/>
        </w:rPr>
        <w:t xml:space="preserve"> </w:t>
      </w:r>
    </w:p>
    <w:p w14:paraId="3C8B62D1" w14:textId="753AA2BE" w:rsidR="005858CA" w:rsidRPr="008159CC" w:rsidRDefault="004769D6">
      <w:pPr>
        <w:spacing w:after="160" w:line="259" w:lineRule="auto"/>
        <w:rPr>
          <w:rFonts w:ascii="Arial" w:hAnsi="Arial" w:cs="Arial"/>
          <w:bCs/>
          <w:lang w:val="fr-CH"/>
        </w:rPr>
      </w:pPr>
      <w:r w:rsidRPr="004769D6">
        <w:rPr>
          <w:rFonts w:ascii="Arial" w:hAnsi="Arial" w:cs="Arial"/>
          <w:bCs/>
          <w:lang w:val="fr-CH"/>
        </w:rPr>
        <w:t xml:space="preserve">D’après la statistique </w:t>
      </w:r>
      <w:r w:rsidR="0065315D" w:rsidRPr="004769D6">
        <w:rPr>
          <w:rFonts w:ascii="Arial" w:hAnsi="Arial" w:cs="Arial"/>
          <w:bCs/>
          <w:lang w:val="fr-CH"/>
        </w:rPr>
        <w:t xml:space="preserve">officielle </w:t>
      </w:r>
      <w:r w:rsidRPr="004769D6">
        <w:rPr>
          <w:rFonts w:ascii="Arial" w:hAnsi="Arial" w:cs="Arial"/>
          <w:bCs/>
          <w:lang w:val="fr-CH"/>
        </w:rPr>
        <w:t>sur le bois-énergie, près de 500 000 chauffages</w:t>
      </w:r>
      <w:r>
        <w:rPr>
          <w:rFonts w:ascii="Arial" w:hAnsi="Arial" w:cs="Arial"/>
          <w:bCs/>
          <w:lang w:val="fr-CH"/>
        </w:rPr>
        <w:t xml:space="preserve"> aux bûches sont actuellement installés en Suisse. </w:t>
      </w:r>
      <w:r w:rsidRPr="004769D6">
        <w:rPr>
          <w:rFonts w:ascii="Arial" w:hAnsi="Arial" w:cs="Arial"/>
          <w:bCs/>
          <w:lang w:val="fr-CH"/>
        </w:rPr>
        <w:t xml:space="preserve">Le bois en bûches </w:t>
      </w:r>
      <w:r w:rsidR="0065315D">
        <w:rPr>
          <w:rFonts w:ascii="Arial" w:hAnsi="Arial" w:cs="Arial"/>
          <w:bCs/>
          <w:lang w:val="fr-CH"/>
        </w:rPr>
        <w:t>qui convient</w:t>
      </w:r>
      <w:r w:rsidRPr="004769D6">
        <w:rPr>
          <w:rFonts w:ascii="Arial" w:hAnsi="Arial" w:cs="Arial"/>
          <w:bCs/>
          <w:lang w:val="fr-CH"/>
        </w:rPr>
        <w:t xml:space="preserve"> est toujours laissé à l’état naturel et</w:t>
      </w:r>
      <w:r>
        <w:rPr>
          <w:rFonts w:ascii="Arial" w:hAnsi="Arial" w:cs="Arial"/>
          <w:bCs/>
          <w:lang w:val="fr-CH"/>
        </w:rPr>
        <w:t xml:space="preserve"> doit avoir séché </w:t>
      </w:r>
      <w:r w:rsidR="0065315D">
        <w:rPr>
          <w:rFonts w:ascii="Arial" w:hAnsi="Arial" w:cs="Arial"/>
          <w:bCs/>
          <w:lang w:val="fr-CH"/>
        </w:rPr>
        <w:t>pendant</w:t>
      </w:r>
      <w:r>
        <w:rPr>
          <w:rFonts w:ascii="Arial" w:hAnsi="Arial" w:cs="Arial"/>
          <w:bCs/>
          <w:lang w:val="fr-CH"/>
        </w:rPr>
        <w:t xml:space="preserve"> un </w:t>
      </w:r>
      <w:r w:rsidR="0065315D">
        <w:rPr>
          <w:rFonts w:ascii="Arial" w:hAnsi="Arial" w:cs="Arial"/>
          <w:bCs/>
          <w:lang w:val="fr-CH"/>
        </w:rPr>
        <w:t>à</w:t>
      </w:r>
      <w:r w:rsidR="00893E5A">
        <w:rPr>
          <w:rFonts w:ascii="Arial" w:hAnsi="Arial" w:cs="Arial"/>
          <w:bCs/>
          <w:lang w:val="fr-CH"/>
        </w:rPr>
        <w:t xml:space="preserve"> trois ans avant </w:t>
      </w:r>
      <w:r w:rsidR="0065315D">
        <w:rPr>
          <w:rFonts w:ascii="Arial" w:hAnsi="Arial" w:cs="Arial"/>
          <w:bCs/>
          <w:lang w:val="fr-CH"/>
        </w:rPr>
        <w:t>l’</w:t>
      </w:r>
      <w:r w:rsidR="00893E5A">
        <w:rPr>
          <w:rFonts w:ascii="Arial" w:hAnsi="Arial" w:cs="Arial"/>
          <w:bCs/>
          <w:lang w:val="fr-CH"/>
        </w:rPr>
        <w:t xml:space="preserve">utilisation. </w:t>
      </w:r>
      <w:r w:rsidR="0065315D">
        <w:rPr>
          <w:rFonts w:ascii="Arial" w:hAnsi="Arial" w:cs="Arial"/>
          <w:bCs/>
          <w:lang w:val="fr-CH"/>
        </w:rPr>
        <w:t>Comme nous n’avons pas assez de</w:t>
      </w:r>
      <w:r w:rsidR="0065315D" w:rsidRPr="00893E5A">
        <w:rPr>
          <w:rFonts w:ascii="Arial" w:hAnsi="Arial" w:cs="Arial"/>
          <w:bCs/>
          <w:lang w:val="fr-CH"/>
        </w:rPr>
        <w:t xml:space="preserve"> temps </w:t>
      </w:r>
      <w:r w:rsidR="0065315D">
        <w:rPr>
          <w:rFonts w:ascii="Arial" w:hAnsi="Arial" w:cs="Arial"/>
          <w:bCs/>
          <w:lang w:val="fr-CH"/>
        </w:rPr>
        <w:t>pour le</w:t>
      </w:r>
      <w:r w:rsidR="0065315D" w:rsidRPr="00893E5A">
        <w:rPr>
          <w:rFonts w:ascii="Arial" w:hAnsi="Arial" w:cs="Arial"/>
          <w:bCs/>
          <w:lang w:val="fr-CH"/>
        </w:rPr>
        <w:t xml:space="preserve"> séchage avant le début de la s</w:t>
      </w:r>
      <w:r w:rsidR="0065315D">
        <w:rPr>
          <w:rFonts w:ascii="Arial" w:hAnsi="Arial" w:cs="Arial"/>
          <w:bCs/>
          <w:lang w:val="fr-CH"/>
        </w:rPr>
        <w:t>aison de chauffage, il ne nous sera guère possible de produire davantage de bûches pour cet hiver.</w:t>
      </w:r>
      <w:r w:rsidR="0065315D" w:rsidRPr="00893E5A">
        <w:rPr>
          <w:rFonts w:ascii="Arial" w:hAnsi="Arial" w:cs="Arial"/>
          <w:bCs/>
          <w:lang w:val="fr-CH"/>
        </w:rPr>
        <w:t xml:space="preserve"> </w:t>
      </w:r>
      <w:r w:rsidR="00893E5A" w:rsidRPr="00893E5A">
        <w:rPr>
          <w:rFonts w:ascii="Arial" w:hAnsi="Arial" w:cs="Arial"/>
          <w:bCs/>
          <w:lang w:val="fr-CH"/>
        </w:rPr>
        <w:t>Un séchage</w:t>
      </w:r>
      <w:proofErr w:type="gramStart"/>
      <w:r w:rsidR="00893E5A" w:rsidRPr="00893E5A">
        <w:rPr>
          <w:rFonts w:ascii="Arial" w:hAnsi="Arial" w:cs="Arial"/>
          <w:bCs/>
          <w:lang w:val="fr-CH"/>
        </w:rPr>
        <w:t xml:space="preserve"> «artificiel</w:t>
      </w:r>
      <w:proofErr w:type="gramEnd"/>
      <w:r w:rsidR="00893E5A" w:rsidRPr="00893E5A">
        <w:rPr>
          <w:rFonts w:ascii="Arial" w:hAnsi="Arial" w:cs="Arial"/>
          <w:bCs/>
          <w:lang w:val="fr-CH"/>
        </w:rPr>
        <w:t>» est coûteux et ses capacités sont limitées.</w:t>
      </w:r>
      <w:r w:rsidR="00893E5A">
        <w:rPr>
          <w:rFonts w:ascii="Arial" w:hAnsi="Arial" w:cs="Arial"/>
          <w:bCs/>
          <w:lang w:val="fr-CH"/>
        </w:rPr>
        <w:t xml:space="preserve"> </w:t>
      </w:r>
      <w:r w:rsidR="0065315D">
        <w:rPr>
          <w:rFonts w:ascii="Arial" w:hAnsi="Arial" w:cs="Arial"/>
          <w:bCs/>
          <w:lang w:val="fr-CH"/>
        </w:rPr>
        <w:t>A cause d’une</w:t>
      </w:r>
      <w:r w:rsidR="00893E5A" w:rsidRPr="00893E5A">
        <w:rPr>
          <w:rFonts w:ascii="Arial" w:hAnsi="Arial" w:cs="Arial"/>
          <w:bCs/>
          <w:lang w:val="fr-CH"/>
        </w:rPr>
        <w:t xml:space="preserve"> demande qui a doublé</w:t>
      </w:r>
      <w:r w:rsidR="00893E5A">
        <w:rPr>
          <w:rFonts w:ascii="Arial" w:hAnsi="Arial" w:cs="Arial"/>
          <w:bCs/>
          <w:lang w:val="fr-CH"/>
        </w:rPr>
        <w:t>, voire</w:t>
      </w:r>
      <w:r w:rsidR="00893E5A" w:rsidRPr="00893E5A">
        <w:rPr>
          <w:rFonts w:ascii="Arial" w:hAnsi="Arial" w:cs="Arial"/>
          <w:bCs/>
          <w:lang w:val="fr-CH"/>
        </w:rPr>
        <w:t xml:space="preserve"> triplé, les stocks </w:t>
      </w:r>
      <w:r w:rsidR="00893E5A">
        <w:rPr>
          <w:rFonts w:ascii="Arial" w:hAnsi="Arial" w:cs="Arial"/>
          <w:bCs/>
          <w:lang w:val="fr-CH"/>
        </w:rPr>
        <w:t>de certains</w:t>
      </w:r>
      <w:r w:rsidR="00893E5A" w:rsidRPr="00893E5A">
        <w:rPr>
          <w:rFonts w:ascii="Arial" w:hAnsi="Arial" w:cs="Arial"/>
          <w:bCs/>
          <w:lang w:val="fr-CH"/>
        </w:rPr>
        <w:t xml:space="preserve"> fournisseurs sont </w:t>
      </w:r>
      <w:r w:rsidR="0065315D" w:rsidRPr="00893E5A">
        <w:rPr>
          <w:rFonts w:ascii="Arial" w:hAnsi="Arial" w:cs="Arial"/>
          <w:bCs/>
          <w:lang w:val="fr-CH"/>
        </w:rPr>
        <w:t xml:space="preserve">actuellement </w:t>
      </w:r>
      <w:r w:rsidR="00893E5A" w:rsidRPr="00893E5A">
        <w:rPr>
          <w:rFonts w:ascii="Arial" w:hAnsi="Arial" w:cs="Arial"/>
          <w:bCs/>
          <w:lang w:val="fr-CH"/>
        </w:rPr>
        <w:t>épuisés</w:t>
      </w:r>
      <w:r w:rsidR="00FD196D" w:rsidRPr="00893E5A">
        <w:rPr>
          <w:rFonts w:ascii="Arial" w:hAnsi="Arial" w:cs="Arial"/>
          <w:bCs/>
          <w:lang w:val="fr-CH"/>
        </w:rPr>
        <w:t>.</w:t>
      </w:r>
      <w:r w:rsidR="005858CA" w:rsidRPr="00893E5A">
        <w:rPr>
          <w:rFonts w:ascii="Arial" w:hAnsi="Arial" w:cs="Arial"/>
          <w:bCs/>
          <w:lang w:val="fr-CH"/>
        </w:rPr>
        <w:t xml:space="preserve"> </w:t>
      </w:r>
      <w:r w:rsidR="0065315D">
        <w:rPr>
          <w:rFonts w:ascii="Arial" w:hAnsi="Arial" w:cs="Arial"/>
          <w:bCs/>
          <w:lang w:val="fr-CH"/>
        </w:rPr>
        <w:t>Ainsi, l</w:t>
      </w:r>
      <w:r w:rsidR="00893E5A" w:rsidRPr="00893E5A">
        <w:rPr>
          <w:rFonts w:ascii="Arial" w:hAnsi="Arial" w:cs="Arial"/>
          <w:bCs/>
          <w:lang w:val="fr-CH"/>
        </w:rPr>
        <w:t>es bûches pourront contribuer à atténuer les conséquences d’une pénurie d’énergie éve</w:t>
      </w:r>
      <w:r w:rsidR="00893E5A">
        <w:rPr>
          <w:rFonts w:ascii="Arial" w:hAnsi="Arial" w:cs="Arial"/>
          <w:bCs/>
          <w:lang w:val="fr-CH"/>
        </w:rPr>
        <w:t>ntuelle</w:t>
      </w:r>
      <w:r w:rsidR="00A23891" w:rsidRPr="00893E5A">
        <w:rPr>
          <w:rFonts w:ascii="Arial" w:hAnsi="Arial" w:cs="Arial"/>
          <w:bCs/>
          <w:lang w:val="fr-CH"/>
        </w:rPr>
        <w:t xml:space="preserve"> </w:t>
      </w:r>
      <w:r w:rsidR="00893E5A">
        <w:rPr>
          <w:rFonts w:ascii="Arial" w:hAnsi="Arial" w:cs="Arial"/>
          <w:bCs/>
          <w:lang w:val="fr-CH"/>
        </w:rPr>
        <w:t xml:space="preserve">l’hiver prochain, mais </w:t>
      </w:r>
      <w:r w:rsidR="0065315D">
        <w:rPr>
          <w:rFonts w:ascii="Arial" w:hAnsi="Arial" w:cs="Arial"/>
          <w:bCs/>
          <w:lang w:val="fr-CH"/>
        </w:rPr>
        <w:t>uniquement</w:t>
      </w:r>
      <w:r w:rsidR="00893E5A">
        <w:rPr>
          <w:rFonts w:ascii="Arial" w:hAnsi="Arial" w:cs="Arial"/>
          <w:bCs/>
          <w:lang w:val="fr-CH"/>
        </w:rPr>
        <w:t xml:space="preserve"> dans les </w:t>
      </w:r>
      <w:r w:rsidR="008159CC">
        <w:rPr>
          <w:rFonts w:ascii="Arial" w:hAnsi="Arial" w:cs="Arial"/>
          <w:bCs/>
          <w:lang w:val="fr-CH"/>
        </w:rPr>
        <w:t>bâtiments équipés d’</w:t>
      </w:r>
      <w:r w:rsidR="00893E5A">
        <w:rPr>
          <w:rFonts w:ascii="Arial" w:hAnsi="Arial" w:cs="Arial"/>
          <w:bCs/>
          <w:lang w:val="fr-CH"/>
        </w:rPr>
        <w:t xml:space="preserve">installations </w:t>
      </w:r>
      <w:r w:rsidR="008159CC">
        <w:rPr>
          <w:rFonts w:ascii="Arial" w:hAnsi="Arial" w:cs="Arial"/>
          <w:bCs/>
          <w:lang w:val="fr-CH"/>
        </w:rPr>
        <w:t>correspondantes.</w:t>
      </w:r>
      <w:r w:rsidR="00A23891" w:rsidRPr="00893E5A">
        <w:rPr>
          <w:rFonts w:ascii="Arial" w:hAnsi="Arial" w:cs="Arial"/>
          <w:bCs/>
          <w:lang w:val="fr-CH"/>
        </w:rPr>
        <w:t xml:space="preserve"> </w:t>
      </w:r>
      <w:r w:rsidR="008159CC" w:rsidRPr="008159CC">
        <w:rPr>
          <w:rFonts w:ascii="Arial" w:hAnsi="Arial" w:cs="Arial"/>
          <w:bCs/>
          <w:lang w:val="fr-CH"/>
        </w:rPr>
        <w:t xml:space="preserve">Selon le scénario </w:t>
      </w:r>
      <w:r w:rsidR="0065315D">
        <w:rPr>
          <w:rFonts w:ascii="Arial" w:hAnsi="Arial" w:cs="Arial"/>
          <w:bCs/>
          <w:lang w:val="fr-CH"/>
        </w:rPr>
        <w:t>dessiné</w:t>
      </w:r>
      <w:r w:rsidR="008159CC" w:rsidRPr="008159CC">
        <w:rPr>
          <w:rFonts w:ascii="Arial" w:hAnsi="Arial" w:cs="Arial"/>
          <w:bCs/>
          <w:lang w:val="fr-CH"/>
        </w:rPr>
        <w:t xml:space="preserve"> par Energie-bois Suisse, </w:t>
      </w:r>
      <w:r w:rsidR="0065315D">
        <w:rPr>
          <w:rFonts w:ascii="Arial" w:hAnsi="Arial" w:cs="Arial"/>
          <w:bCs/>
          <w:lang w:val="fr-CH"/>
        </w:rPr>
        <w:t>une</w:t>
      </w:r>
      <w:r w:rsidR="008159CC" w:rsidRPr="008159CC">
        <w:rPr>
          <w:rFonts w:ascii="Arial" w:hAnsi="Arial" w:cs="Arial"/>
          <w:bCs/>
          <w:lang w:val="fr-CH"/>
        </w:rPr>
        <w:t xml:space="preserve"> exploitation</w:t>
      </w:r>
      <w:r w:rsidR="0065315D">
        <w:rPr>
          <w:rFonts w:ascii="Arial" w:hAnsi="Arial" w:cs="Arial"/>
          <w:bCs/>
          <w:lang w:val="fr-CH"/>
        </w:rPr>
        <w:t xml:space="preserve"> plus poussée</w:t>
      </w:r>
      <w:r w:rsidR="008159CC" w:rsidRPr="008159CC">
        <w:rPr>
          <w:rFonts w:ascii="Arial" w:hAnsi="Arial" w:cs="Arial"/>
          <w:bCs/>
          <w:lang w:val="fr-CH"/>
        </w:rPr>
        <w:t xml:space="preserve"> des chauffages </w:t>
      </w:r>
      <w:r w:rsidR="00C725F1">
        <w:rPr>
          <w:rFonts w:ascii="Arial" w:hAnsi="Arial" w:cs="Arial"/>
          <w:bCs/>
          <w:lang w:val="fr-CH"/>
        </w:rPr>
        <w:t>à</w:t>
      </w:r>
      <w:r w:rsidR="008159CC" w:rsidRPr="008159CC">
        <w:rPr>
          <w:rFonts w:ascii="Arial" w:hAnsi="Arial" w:cs="Arial"/>
          <w:bCs/>
          <w:lang w:val="fr-CH"/>
        </w:rPr>
        <w:t xml:space="preserve"> bûches </w:t>
      </w:r>
      <w:r w:rsidR="0065315D">
        <w:rPr>
          <w:rFonts w:ascii="Arial" w:hAnsi="Arial" w:cs="Arial"/>
          <w:bCs/>
          <w:lang w:val="fr-CH"/>
        </w:rPr>
        <w:t>installés</w:t>
      </w:r>
      <w:r w:rsidR="008159CC" w:rsidRPr="008159CC">
        <w:rPr>
          <w:rFonts w:ascii="Arial" w:hAnsi="Arial" w:cs="Arial"/>
          <w:bCs/>
          <w:lang w:val="fr-CH"/>
        </w:rPr>
        <w:t xml:space="preserve"> pourrait </w:t>
      </w:r>
      <w:r w:rsidR="00B55554">
        <w:rPr>
          <w:rFonts w:ascii="Arial" w:hAnsi="Arial" w:cs="Arial"/>
          <w:bCs/>
          <w:lang w:val="fr-CH"/>
        </w:rPr>
        <w:t>accroître</w:t>
      </w:r>
      <w:r w:rsidR="008159CC" w:rsidRPr="008159CC">
        <w:rPr>
          <w:rFonts w:ascii="Arial" w:hAnsi="Arial" w:cs="Arial"/>
          <w:bCs/>
          <w:lang w:val="fr-CH"/>
        </w:rPr>
        <w:t xml:space="preserve"> la consommation de bo</w:t>
      </w:r>
      <w:r w:rsidR="008159CC">
        <w:rPr>
          <w:rFonts w:ascii="Arial" w:hAnsi="Arial" w:cs="Arial"/>
          <w:bCs/>
          <w:lang w:val="fr-CH"/>
        </w:rPr>
        <w:t>is de jusqu’à 130 000</w:t>
      </w:r>
      <w:r w:rsidR="00C725F1">
        <w:rPr>
          <w:rFonts w:ascii="Arial" w:hAnsi="Arial" w:cs="Arial"/>
          <w:bCs/>
          <w:lang w:val="fr-CH"/>
        </w:rPr>
        <w:t> </w:t>
      </w:r>
      <w:r w:rsidR="008159CC">
        <w:rPr>
          <w:rFonts w:ascii="Arial" w:hAnsi="Arial" w:cs="Arial"/>
          <w:bCs/>
          <w:lang w:val="fr-CH"/>
        </w:rPr>
        <w:t>m</w:t>
      </w:r>
      <w:r w:rsidR="008159CC" w:rsidRPr="008159CC">
        <w:rPr>
          <w:rFonts w:ascii="Arial" w:hAnsi="Arial" w:cs="Arial"/>
          <w:bCs/>
          <w:vertAlign w:val="superscript"/>
          <w:lang w:val="fr-CH"/>
        </w:rPr>
        <w:t>3</w:t>
      </w:r>
      <w:r w:rsidR="0065315D">
        <w:rPr>
          <w:rFonts w:ascii="Arial" w:hAnsi="Arial" w:cs="Arial"/>
          <w:bCs/>
          <w:vertAlign w:val="superscript"/>
          <w:lang w:val="fr-CH"/>
        </w:rPr>
        <w:t xml:space="preserve"> </w:t>
      </w:r>
      <w:r w:rsidR="0065315D" w:rsidRPr="0065315D">
        <w:rPr>
          <w:rFonts w:ascii="Arial" w:hAnsi="Arial" w:cs="Arial"/>
          <w:bCs/>
          <w:lang w:val="fr-CH"/>
        </w:rPr>
        <w:t>l’hiver prochain</w:t>
      </w:r>
      <w:r w:rsidR="008159CC">
        <w:rPr>
          <w:rFonts w:ascii="Arial" w:hAnsi="Arial" w:cs="Arial"/>
          <w:bCs/>
          <w:lang w:val="fr-CH"/>
        </w:rPr>
        <w:t>.</w:t>
      </w:r>
      <w:r w:rsidR="00A23891" w:rsidRPr="008159CC">
        <w:rPr>
          <w:rFonts w:ascii="Arial" w:hAnsi="Arial" w:cs="Arial"/>
          <w:bCs/>
          <w:lang w:val="fr-CH"/>
        </w:rPr>
        <w:t xml:space="preserve"> </w:t>
      </w:r>
    </w:p>
    <w:p w14:paraId="5A9EA470" w14:textId="73EF7FAC" w:rsidR="00A23891" w:rsidRPr="008159CC" w:rsidRDefault="008159CC">
      <w:pPr>
        <w:spacing w:after="160" w:line="259" w:lineRule="auto"/>
        <w:rPr>
          <w:rFonts w:ascii="Arial" w:hAnsi="Arial" w:cs="Arial"/>
          <w:b/>
          <w:lang w:val="fr-CH"/>
        </w:rPr>
      </w:pPr>
      <w:r w:rsidRPr="008159CC">
        <w:rPr>
          <w:rFonts w:ascii="Arial" w:hAnsi="Arial" w:cs="Arial"/>
          <w:b/>
          <w:lang w:val="fr-CH"/>
        </w:rPr>
        <w:t>Les p</w:t>
      </w:r>
      <w:r w:rsidR="00A23891" w:rsidRPr="008159CC">
        <w:rPr>
          <w:rFonts w:ascii="Arial" w:hAnsi="Arial" w:cs="Arial"/>
          <w:b/>
          <w:lang w:val="fr-CH"/>
        </w:rPr>
        <w:t>ellets</w:t>
      </w:r>
      <w:r w:rsidR="00B55554">
        <w:rPr>
          <w:rFonts w:ascii="Arial" w:hAnsi="Arial" w:cs="Arial"/>
          <w:b/>
          <w:lang w:val="fr-CH"/>
        </w:rPr>
        <w:t>, idéaux pour les</w:t>
      </w:r>
      <w:r w:rsidRPr="008159CC">
        <w:rPr>
          <w:rFonts w:ascii="Arial" w:hAnsi="Arial" w:cs="Arial"/>
          <w:b/>
          <w:lang w:val="fr-CH"/>
        </w:rPr>
        <w:t xml:space="preserve"> installations </w:t>
      </w:r>
      <w:r>
        <w:rPr>
          <w:rFonts w:ascii="Arial" w:hAnsi="Arial" w:cs="Arial"/>
          <w:b/>
          <w:lang w:val="fr-CH"/>
        </w:rPr>
        <w:t xml:space="preserve">de </w:t>
      </w:r>
      <w:r w:rsidR="00C4629D" w:rsidRPr="008159CC">
        <w:rPr>
          <w:rFonts w:ascii="Arial" w:hAnsi="Arial" w:cs="Arial"/>
          <w:b/>
          <w:lang w:val="fr-CH"/>
        </w:rPr>
        <w:t>1000</w:t>
      </w:r>
      <w:r>
        <w:rPr>
          <w:rFonts w:ascii="Arial" w:hAnsi="Arial" w:cs="Arial"/>
          <w:b/>
          <w:lang w:val="fr-CH"/>
        </w:rPr>
        <w:t> </w:t>
      </w:r>
      <w:r w:rsidR="00C4629D" w:rsidRPr="008159CC">
        <w:rPr>
          <w:rFonts w:ascii="Arial" w:hAnsi="Arial" w:cs="Arial"/>
          <w:b/>
          <w:lang w:val="fr-CH"/>
        </w:rPr>
        <w:t xml:space="preserve">kW </w:t>
      </w:r>
      <w:r w:rsidR="00B55554">
        <w:rPr>
          <w:rFonts w:ascii="Arial" w:hAnsi="Arial" w:cs="Arial"/>
          <w:b/>
          <w:lang w:val="fr-CH"/>
        </w:rPr>
        <w:t>au maximum</w:t>
      </w:r>
    </w:p>
    <w:p w14:paraId="00F1D869" w14:textId="6E487A07" w:rsidR="00A23891" w:rsidRPr="003D4F9C" w:rsidRDefault="008159CC">
      <w:pPr>
        <w:spacing w:after="160" w:line="259" w:lineRule="auto"/>
        <w:rPr>
          <w:rFonts w:ascii="Arial" w:hAnsi="Arial" w:cs="Arial"/>
          <w:bCs/>
          <w:lang w:val="fr-CH"/>
        </w:rPr>
      </w:pPr>
      <w:r w:rsidRPr="008159CC">
        <w:rPr>
          <w:rFonts w:ascii="Arial" w:hAnsi="Arial" w:cs="Arial"/>
          <w:bCs/>
          <w:lang w:val="fr-CH"/>
        </w:rPr>
        <w:t xml:space="preserve">Les chaudières à pellets ont connu un véritable </w:t>
      </w:r>
      <w:r>
        <w:rPr>
          <w:rFonts w:ascii="Arial" w:hAnsi="Arial" w:cs="Arial"/>
          <w:bCs/>
          <w:lang w:val="fr-CH"/>
        </w:rPr>
        <w:t>essor ces dernières années.</w:t>
      </w:r>
      <w:r w:rsidRPr="008159CC">
        <w:rPr>
          <w:rFonts w:ascii="Arial" w:hAnsi="Arial" w:cs="Arial"/>
          <w:bCs/>
          <w:lang w:val="fr-CH"/>
        </w:rPr>
        <w:t xml:space="preserve"> </w:t>
      </w:r>
      <w:r w:rsidR="00B55554">
        <w:rPr>
          <w:rFonts w:ascii="Arial" w:hAnsi="Arial" w:cs="Arial"/>
          <w:bCs/>
          <w:lang w:val="fr-CH"/>
        </w:rPr>
        <w:t>L</w:t>
      </w:r>
      <w:r w:rsidRPr="008159CC">
        <w:rPr>
          <w:rFonts w:ascii="Arial" w:hAnsi="Arial" w:cs="Arial"/>
          <w:bCs/>
          <w:lang w:val="fr-CH"/>
        </w:rPr>
        <w:t>’association</w:t>
      </w:r>
      <w:r w:rsidR="00CD7BE9" w:rsidRPr="008159CC">
        <w:rPr>
          <w:rFonts w:ascii="Arial" w:hAnsi="Arial" w:cs="Arial"/>
          <w:bCs/>
          <w:lang w:val="fr-CH"/>
        </w:rPr>
        <w:t xml:space="preserve"> </w:t>
      </w:r>
      <w:r w:rsidR="00B55554">
        <w:rPr>
          <w:rFonts w:ascii="Arial" w:hAnsi="Arial" w:cs="Arial"/>
          <w:bCs/>
          <w:lang w:val="fr-CH"/>
        </w:rPr>
        <w:t>p</w:t>
      </w:r>
      <w:r w:rsidR="00CD7BE9" w:rsidRPr="008159CC">
        <w:rPr>
          <w:rFonts w:ascii="Arial" w:hAnsi="Arial" w:cs="Arial"/>
          <w:bCs/>
          <w:lang w:val="fr-CH"/>
        </w:rPr>
        <w:t xml:space="preserve">roPellets.ch </w:t>
      </w:r>
      <w:r w:rsidRPr="008159CC">
        <w:rPr>
          <w:rFonts w:ascii="Arial" w:hAnsi="Arial" w:cs="Arial"/>
          <w:bCs/>
          <w:lang w:val="fr-CH"/>
        </w:rPr>
        <w:t xml:space="preserve">chiffre à </w:t>
      </w:r>
      <w:r w:rsidR="00B55554">
        <w:rPr>
          <w:rFonts w:ascii="Arial" w:hAnsi="Arial" w:cs="Arial"/>
          <w:bCs/>
          <w:lang w:val="fr-CH"/>
        </w:rPr>
        <w:t xml:space="preserve">environ </w:t>
      </w:r>
      <w:r w:rsidRPr="008159CC">
        <w:rPr>
          <w:rFonts w:ascii="Arial" w:hAnsi="Arial" w:cs="Arial"/>
          <w:bCs/>
          <w:lang w:val="fr-CH"/>
        </w:rPr>
        <w:t>460 000</w:t>
      </w:r>
      <w:r w:rsidR="00B55554">
        <w:rPr>
          <w:rFonts w:ascii="Arial" w:hAnsi="Arial" w:cs="Arial"/>
          <w:bCs/>
          <w:lang w:val="fr-CH"/>
        </w:rPr>
        <w:t> </w:t>
      </w:r>
      <w:r w:rsidRPr="008159CC">
        <w:rPr>
          <w:rFonts w:ascii="Arial" w:hAnsi="Arial" w:cs="Arial"/>
          <w:bCs/>
          <w:lang w:val="fr-CH"/>
        </w:rPr>
        <w:t xml:space="preserve">t le besoin maximum en pellets et à </w:t>
      </w:r>
      <w:r w:rsidR="00B55554">
        <w:rPr>
          <w:rFonts w:ascii="Arial" w:hAnsi="Arial" w:cs="Arial"/>
          <w:bCs/>
          <w:lang w:val="fr-CH"/>
        </w:rPr>
        <w:t>près de</w:t>
      </w:r>
      <w:r w:rsidR="00CD7BE9" w:rsidRPr="008159CC">
        <w:rPr>
          <w:rFonts w:ascii="Arial" w:hAnsi="Arial" w:cs="Arial"/>
          <w:bCs/>
          <w:lang w:val="fr-CH"/>
        </w:rPr>
        <w:t xml:space="preserve"> </w:t>
      </w:r>
      <w:r w:rsidRPr="008159CC">
        <w:rPr>
          <w:rFonts w:ascii="Arial" w:hAnsi="Arial" w:cs="Arial"/>
          <w:bCs/>
          <w:lang w:val="fr-CH"/>
        </w:rPr>
        <w:t>360</w:t>
      </w:r>
      <w:r>
        <w:rPr>
          <w:rFonts w:ascii="Arial" w:hAnsi="Arial" w:cs="Arial"/>
          <w:bCs/>
          <w:lang w:val="fr-CH"/>
        </w:rPr>
        <w:t> </w:t>
      </w:r>
      <w:r w:rsidRPr="008159CC">
        <w:rPr>
          <w:rFonts w:ascii="Arial" w:hAnsi="Arial" w:cs="Arial"/>
          <w:bCs/>
          <w:lang w:val="fr-CH"/>
        </w:rPr>
        <w:t>000</w:t>
      </w:r>
      <w:r>
        <w:rPr>
          <w:rFonts w:ascii="Arial" w:hAnsi="Arial" w:cs="Arial"/>
          <w:bCs/>
          <w:lang w:val="fr-CH"/>
        </w:rPr>
        <w:t> </w:t>
      </w:r>
      <w:r w:rsidRPr="008159CC">
        <w:rPr>
          <w:rFonts w:ascii="Arial" w:hAnsi="Arial" w:cs="Arial"/>
          <w:bCs/>
          <w:lang w:val="fr-CH"/>
        </w:rPr>
        <w:t xml:space="preserve">t </w:t>
      </w:r>
      <w:r>
        <w:rPr>
          <w:rFonts w:ascii="Arial" w:hAnsi="Arial" w:cs="Arial"/>
          <w:bCs/>
          <w:lang w:val="fr-CH"/>
        </w:rPr>
        <w:t>la capacité de production nationale maximale</w:t>
      </w:r>
      <w:r w:rsidR="00B55554" w:rsidRPr="00B55554">
        <w:rPr>
          <w:rFonts w:ascii="Arial" w:hAnsi="Arial" w:cs="Arial"/>
          <w:bCs/>
          <w:lang w:val="fr-CH"/>
        </w:rPr>
        <w:t xml:space="preserve"> </w:t>
      </w:r>
      <w:r w:rsidR="00B55554">
        <w:rPr>
          <w:rFonts w:ascii="Arial" w:hAnsi="Arial" w:cs="Arial"/>
          <w:bCs/>
          <w:lang w:val="fr-CH"/>
        </w:rPr>
        <w:t>p</w:t>
      </w:r>
      <w:r w:rsidR="00B55554" w:rsidRPr="008159CC">
        <w:rPr>
          <w:rFonts w:ascii="Arial" w:hAnsi="Arial" w:cs="Arial"/>
          <w:bCs/>
          <w:lang w:val="fr-CH"/>
        </w:rPr>
        <w:t>our 2022</w:t>
      </w:r>
      <w:r>
        <w:rPr>
          <w:rFonts w:ascii="Arial" w:hAnsi="Arial" w:cs="Arial"/>
          <w:bCs/>
          <w:lang w:val="fr-CH"/>
        </w:rPr>
        <w:t>.</w:t>
      </w:r>
      <w:r w:rsidR="00CD7BE9" w:rsidRPr="008159CC">
        <w:rPr>
          <w:rFonts w:ascii="Arial" w:hAnsi="Arial" w:cs="Arial"/>
          <w:bCs/>
          <w:lang w:val="fr-CH"/>
        </w:rPr>
        <w:t xml:space="preserve"> </w:t>
      </w:r>
      <w:r w:rsidR="00B55554">
        <w:rPr>
          <w:rFonts w:ascii="Arial" w:hAnsi="Arial" w:cs="Arial"/>
          <w:bCs/>
          <w:lang w:val="fr-CH"/>
        </w:rPr>
        <w:t>Par conséquent, l</w:t>
      </w:r>
      <w:r w:rsidRPr="00D45483">
        <w:rPr>
          <w:rFonts w:ascii="Arial" w:hAnsi="Arial" w:cs="Arial"/>
          <w:bCs/>
          <w:lang w:val="fr-CH"/>
        </w:rPr>
        <w:t xml:space="preserve">a demande dépasse </w:t>
      </w:r>
      <w:r w:rsidR="000427DC" w:rsidRPr="00D45483">
        <w:rPr>
          <w:rFonts w:ascii="Arial" w:hAnsi="Arial" w:cs="Arial"/>
          <w:bCs/>
          <w:lang w:val="fr-CH"/>
        </w:rPr>
        <w:t xml:space="preserve">dès maintenant </w:t>
      </w:r>
      <w:r w:rsidRPr="00D45483">
        <w:rPr>
          <w:rFonts w:ascii="Arial" w:hAnsi="Arial" w:cs="Arial"/>
          <w:bCs/>
          <w:lang w:val="fr-CH"/>
        </w:rPr>
        <w:t>la production</w:t>
      </w:r>
      <w:r w:rsidR="000427DC" w:rsidRPr="00D45483">
        <w:rPr>
          <w:rFonts w:ascii="Arial" w:hAnsi="Arial" w:cs="Arial"/>
          <w:bCs/>
          <w:lang w:val="fr-CH"/>
        </w:rPr>
        <w:t>.</w:t>
      </w:r>
      <w:r w:rsidR="00CD7BE9" w:rsidRPr="00D45483">
        <w:rPr>
          <w:rFonts w:ascii="Arial" w:hAnsi="Arial" w:cs="Arial"/>
          <w:bCs/>
          <w:lang w:val="fr-CH"/>
        </w:rPr>
        <w:t xml:space="preserve"> </w:t>
      </w:r>
      <w:r w:rsidR="000427DC" w:rsidRPr="000427DC">
        <w:rPr>
          <w:rFonts w:ascii="Arial" w:hAnsi="Arial" w:cs="Arial"/>
          <w:bCs/>
          <w:lang w:val="fr-CH"/>
        </w:rPr>
        <w:t>Etant donné la forte croissance de la demande dans nos pays voisins,</w:t>
      </w:r>
      <w:r w:rsidR="00B55554">
        <w:rPr>
          <w:rFonts w:ascii="Arial" w:hAnsi="Arial" w:cs="Arial"/>
          <w:bCs/>
          <w:lang w:val="fr-CH"/>
        </w:rPr>
        <w:t xml:space="preserve"> </w:t>
      </w:r>
      <w:r w:rsidR="000427DC" w:rsidRPr="000427DC">
        <w:rPr>
          <w:rFonts w:ascii="Arial" w:hAnsi="Arial" w:cs="Arial"/>
          <w:bCs/>
          <w:lang w:val="fr-CH"/>
        </w:rPr>
        <w:t>importer de gros volumes additionnels à court terme</w:t>
      </w:r>
      <w:r w:rsidR="00B55554">
        <w:rPr>
          <w:rFonts w:ascii="Arial" w:hAnsi="Arial" w:cs="Arial"/>
          <w:bCs/>
          <w:lang w:val="fr-CH"/>
        </w:rPr>
        <w:t xml:space="preserve"> pourrait s’avérer difficile</w:t>
      </w:r>
      <w:r w:rsidR="000427DC" w:rsidRPr="000427DC">
        <w:rPr>
          <w:rFonts w:ascii="Arial" w:hAnsi="Arial" w:cs="Arial"/>
          <w:bCs/>
          <w:lang w:val="fr-CH"/>
        </w:rPr>
        <w:t>.</w:t>
      </w:r>
      <w:r w:rsidR="00CD7BE9" w:rsidRPr="000427DC">
        <w:rPr>
          <w:rFonts w:ascii="Arial" w:hAnsi="Arial" w:cs="Arial"/>
          <w:bCs/>
          <w:lang w:val="fr-CH"/>
        </w:rPr>
        <w:t xml:space="preserve"> </w:t>
      </w:r>
      <w:r w:rsidR="00B55554">
        <w:rPr>
          <w:rFonts w:ascii="Arial" w:hAnsi="Arial" w:cs="Arial"/>
          <w:bCs/>
          <w:lang w:val="fr-CH"/>
        </w:rPr>
        <w:t>On peut débattre d</w:t>
      </w:r>
      <w:r w:rsidR="000427DC" w:rsidRPr="000427DC">
        <w:rPr>
          <w:rFonts w:ascii="Arial" w:hAnsi="Arial" w:cs="Arial"/>
          <w:bCs/>
          <w:lang w:val="fr-CH"/>
        </w:rPr>
        <w:t>es caté</w:t>
      </w:r>
      <w:r w:rsidR="000427DC">
        <w:rPr>
          <w:rFonts w:ascii="Arial" w:hAnsi="Arial" w:cs="Arial"/>
          <w:bCs/>
          <w:lang w:val="fr-CH"/>
        </w:rPr>
        <w:t>g</w:t>
      </w:r>
      <w:r w:rsidR="000427DC" w:rsidRPr="000427DC">
        <w:rPr>
          <w:rFonts w:ascii="Arial" w:hAnsi="Arial" w:cs="Arial"/>
          <w:bCs/>
          <w:lang w:val="fr-CH"/>
        </w:rPr>
        <w:t xml:space="preserve">ories d’installations pour lesquelles l’utilisation </w:t>
      </w:r>
      <w:r w:rsidR="000427DC">
        <w:rPr>
          <w:rFonts w:ascii="Arial" w:hAnsi="Arial" w:cs="Arial"/>
          <w:bCs/>
          <w:lang w:val="fr-CH"/>
        </w:rPr>
        <w:t xml:space="preserve">de pellets </w:t>
      </w:r>
      <w:r w:rsidR="00B55554">
        <w:rPr>
          <w:rFonts w:ascii="Arial" w:hAnsi="Arial" w:cs="Arial"/>
          <w:bCs/>
          <w:lang w:val="fr-CH"/>
        </w:rPr>
        <w:t>se justifie le plus</w:t>
      </w:r>
      <w:r w:rsidR="000427DC">
        <w:rPr>
          <w:rFonts w:ascii="Arial" w:hAnsi="Arial" w:cs="Arial"/>
          <w:bCs/>
          <w:lang w:val="fr-CH"/>
        </w:rPr>
        <w:t xml:space="preserve">. </w:t>
      </w:r>
      <w:r w:rsidR="000427DC" w:rsidRPr="000427DC">
        <w:rPr>
          <w:rFonts w:ascii="Arial" w:hAnsi="Arial" w:cs="Arial"/>
          <w:bCs/>
          <w:lang w:val="fr-CH"/>
        </w:rPr>
        <w:t xml:space="preserve">Energie-bois Suisse recommande </w:t>
      </w:r>
      <w:r w:rsidR="00B55554">
        <w:rPr>
          <w:rFonts w:ascii="Arial" w:hAnsi="Arial" w:cs="Arial"/>
          <w:bCs/>
          <w:lang w:val="fr-CH"/>
        </w:rPr>
        <w:t>de brûler</w:t>
      </w:r>
      <w:r w:rsidR="000427DC" w:rsidRPr="000427DC">
        <w:rPr>
          <w:rFonts w:ascii="Arial" w:hAnsi="Arial" w:cs="Arial"/>
          <w:bCs/>
          <w:lang w:val="fr-CH"/>
        </w:rPr>
        <w:t xml:space="preserve"> </w:t>
      </w:r>
      <w:r w:rsidR="00B55554">
        <w:rPr>
          <w:rFonts w:ascii="Arial" w:hAnsi="Arial" w:cs="Arial"/>
          <w:bCs/>
          <w:lang w:val="fr-CH"/>
        </w:rPr>
        <w:t>l</w:t>
      </w:r>
      <w:r w:rsidR="000427DC" w:rsidRPr="000427DC">
        <w:rPr>
          <w:rFonts w:ascii="Arial" w:hAnsi="Arial" w:cs="Arial"/>
          <w:bCs/>
          <w:lang w:val="fr-CH"/>
        </w:rPr>
        <w:t xml:space="preserve">es </w:t>
      </w:r>
      <w:r w:rsidR="00A702B0">
        <w:rPr>
          <w:rFonts w:ascii="Arial" w:hAnsi="Arial" w:cs="Arial"/>
          <w:bCs/>
          <w:lang w:val="fr-CH"/>
        </w:rPr>
        <w:t>granulés</w:t>
      </w:r>
      <w:r w:rsidR="000427DC" w:rsidRPr="000427DC">
        <w:rPr>
          <w:rFonts w:ascii="Arial" w:hAnsi="Arial" w:cs="Arial"/>
          <w:bCs/>
          <w:lang w:val="fr-CH"/>
        </w:rPr>
        <w:t xml:space="preserve"> à l’état naturel dans des installations dont</w:t>
      </w:r>
      <w:r w:rsidR="000427DC">
        <w:rPr>
          <w:rFonts w:ascii="Arial" w:hAnsi="Arial" w:cs="Arial"/>
          <w:bCs/>
          <w:lang w:val="fr-CH"/>
        </w:rPr>
        <w:t xml:space="preserve"> la puissance ne dépasse pas les</w:t>
      </w:r>
      <w:r w:rsidR="00F57C2A" w:rsidRPr="000427DC">
        <w:rPr>
          <w:rFonts w:ascii="Arial" w:hAnsi="Arial" w:cs="Arial"/>
          <w:bCs/>
          <w:lang w:val="fr-CH"/>
        </w:rPr>
        <w:t xml:space="preserve"> 1000</w:t>
      </w:r>
      <w:r w:rsidR="00B55554">
        <w:rPr>
          <w:rFonts w:ascii="Arial" w:hAnsi="Arial" w:cs="Arial"/>
          <w:bCs/>
          <w:lang w:val="fr-CH"/>
        </w:rPr>
        <w:t> </w:t>
      </w:r>
      <w:r w:rsidR="000427DC">
        <w:rPr>
          <w:rFonts w:ascii="Arial" w:hAnsi="Arial" w:cs="Arial"/>
          <w:bCs/>
          <w:lang w:val="fr-CH"/>
        </w:rPr>
        <w:t>k</w:t>
      </w:r>
      <w:r w:rsidR="00F57C2A" w:rsidRPr="000427DC">
        <w:rPr>
          <w:rFonts w:ascii="Arial" w:hAnsi="Arial" w:cs="Arial"/>
          <w:bCs/>
          <w:lang w:val="fr-CH"/>
        </w:rPr>
        <w:t xml:space="preserve">W. </w:t>
      </w:r>
      <w:r w:rsidR="00A702B0">
        <w:rPr>
          <w:rFonts w:ascii="Arial" w:hAnsi="Arial" w:cs="Arial"/>
          <w:bCs/>
          <w:lang w:val="fr-CH"/>
        </w:rPr>
        <w:t>Elle</w:t>
      </w:r>
      <w:r w:rsidR="000427DC" w:rsidRPr="003D4F9C">
        <w:rPr>
          <w:rFonts w:ascii="Arial" w:hAnsi="Arial" w:cs="Arial"/>
          <w:bCs/>
          <w:lang w:val="fr-CH"/>
        </w:rPr>
        <w:t xml:space="preserve"> justifie </w:t>
      </w:r>
      <w:r w:rsidR="00A702B0">
        <w:rPr>
          <w:rFonts w:ascii="Arial" w:hAnsi="Arial" w:cs="Arial"/>
          <w:bCs/>
          <w:lang w:val="fr-CH"/>
        </w:rPr>
        <w:t xml:space="preserve">ce plafond </w:t>
      </w:r>
      <w:proofErr w:type="gramStart"/>
      <w:r w:rsidR="000427DC" w:rsidRPr="003D4F9C">
        <w:rPr>
          <w:rFonts w:ascii="Arial" w:hAnsi="Arial" w:cs="Arial"/>
          <w:bCs/>
          <w:lang w:val="fr-CH"/>
        </w:rPr>
        <w:t>notamment</w:t>
      </w:r>
      <w:proofErr w:type="gramEnd"/>
      <w:r w:rsidR="000427DC" w:rsidRPr="003D4F9C">
        <w:rPr>
          <w:rFonts w:ascii="Arial" w:hAnsi="Arial" w:cs="Arial"/>
          <w:bCs/>
          <w:lang w:val="fr-CH"/>
        </w:rPr>
        <w:t xml:space="preserve"> par l</w:t>
      </w:r>
      <w:r w:rsidR="003D4F9C" w:rsidRPr="003D4F9C">
        <w:rPr>
          <w:rFonts w:ascii="Arial" w:hAnsi="Arial" w:cs="Arial"/>
          <w:bCs/>
          <w:lang w:val="fr-CH"/>
        </w:rPr>
        <w:t>a dépense énergétique de</w:t>
      </w:r>
      <w:r w:rsidR="00A702B0">
        <w:rPr>
          <w:rFonts w:ascii="Arial" w:hAnsi="Arial" w:cs="Arial"/>
          <w:bCs/>
          <w:lang w:val="fr-CH"/>
        </w:rPr>
        <w:t xml:space="preserve"> la production de</w:t>
      </w:r>
      <w:r w:rsidR="003D4F9C" w:rsidRPr="003D4F9C">
        <w:rPr>
          <w:rFonts w:ascii="Arial" w:hAnsi="Arial" w:cs="Arial"/>
          <w:bCs/>
          <w:lang w:val="fr-CH"/>
        </w:rPr>
        <w:t xml:space="preserve"> pellets par rapport à </w:t>
      </w:r>
      <w:r w:rsidR="00A702B0">
        <w:rPr>
          <w:rFonts w:ascii="Arial" w:hAnsi="Arial" w:cs="Arial"/>
          <w:bCs/>
          <w:lang w:val="fr-CH"/>
        </w:rPr>
        <w:t>celle des</w:t>
      </w:r>
      <w:r w:rsidR="003D4F9C" w:rsidRPr="003D4F9C">
        <w:rPr>
          <w:rFonts w:ascii="Arial" w:hAnsi="Arial" w:cs="Arial"/>
          <w:bCs/>
          <w:lang w:val="fr-CH"/>
        </w:rPr>
        <w:t xml:space="preserve"> plaquettes forestières, ainsi que par </w:t>
      </w:r>
      <w:r w:rsidR="00A702B0">
        <w:rPr>
          <w:rFonts w:ascii="Arial" w:hAnsi="Arial" w:cs="Arial"/>
          <w:bCs/>
          <w:lang w:val="fr-CH"/>
        </w:rPr>
        <w:t>une</w:t>
      </w:r>
      <w:r w:rsidR="003D4F9C" w:rsidRPr="003D4F9C">
        <w:rPr>
          <w:rFonts w:ascii="Arial" w:hAnsi="Arial" w:cs="Arial"/>
          <w:bCs/>
          <w:lang w:val="fr-CH"/>
        </w:rPr>
        <w:t xml:space="preserve"> disp</w:t>
      </w:r>
      <w:r w:rsidR="003D4F9C">
        <w:rPr>
          <w:rFonts w:ascii="Arial" w:hAnsi="Arial" w:cs="Arial"/>
          <w:bCs/>
          <w:lang w:val="fr-CH"/>
        </w:rPr>
        <w:t xml:space="preserve">onibilité limitée de la matière première (chutes de bois/sciures naturelles issues de la transformation du bois et, plus récemment, du bois forestier). </w:t>
      </w:r>
      <w:r w:rsidR="003D4F9C" w:rsidRPr="003D4F9C">
        <w:rPr>
          <w:rFonts w:ascii="Arial" w:hAnsi="Arial" w:cs="Arial"/>
          <w:bCs/>
          <w:lang w:val="fr-CH"/>
        </w:rPr>
        <w:t xml:space="preserve">Des installations de plus de </w:t>
      </w:r>
      <w:r w:rsidR="00795F54" w:rsidRPr="003D4F9C">
        <w:rPr>
          <w:rFonts w:ascii="Arial" w:hAnsi="Arial" w:cs="Arial"/>
          <w:bCs/>
          <w:lang w:val="fr-CH"/>
        </w:rPr>
        <w:t>1000</w:t>
      </w:r>
      <w:r w:rsidR="003D4F9C" w:rsidRPr="003D4F9C">
        <w:rPr>
          <w:rFonts w:ascii="Arial" w:hAnsi="Arial" w:cs="Arial"/>
          <w:bCs/>
          <w:lang w:val="fr-CH"/>
        </w:rPr>
        <w:t> </w:t>
      </w:r>
      <w:r w:rsidR="00795F54" w:rsidRPr="003D4F9C">
        <w:rPr>
          <w:rFonts w:ascii="Arial" w:hAnsi="Arial" w:cs="Arial"/>
          <w:bCs/>
          <w:lang w:val="fr-CH"/>
        </w:rPr>
        <w:t xml:space="preserve">kW </w:t>
      </w:r>
      <w:r w:rsidR="003D4F9C" w:rsidRPr="003D4F9C">
        <w:rPr>
          <w:rFonts w:ascii="Arial" w:hAnsi="Arial" w:cs="Arial"/>
          <w:bCs/>
          <w:lang w:val="fr-CH"/>
        </w:rPr>
        <w:t xml:space="preserve">devraient </w:t>
      </w:r>
      <w:r w:rsidR="00A702B0">
        <w:rPr>
          <w:rFonts w:ascii="Arial" w:hAnsi="Arial" w:cs="Arial"/>
          <w:bCs/>
          <w:lang w:val="fr-CH"/>
        </w:rPr>
        <w:t xml:space="preserve">donc </w:t>
      </w:r>
      <w:r w:rsidR="003D4F9C" w:rsidRPr="003D4F9C">
        <w:rPr>
          <w:rFonts w:ascii="Arial" w:hAnsi="Arial" w:cs="Arial"/>
          <w:bCs/>
          <w:lang w:val="fr-CH"/>
        </w:rPr>
        <w:t xml:space="preserve">être </w:t>
      </w:r>
      <w:r w:rsidR="00A702B0">
        <w:rPr>
          <w:rFonts w:ascii="Arial" w:hAnsi="Arial" w:cs="Arial"/>
          <w:bCs/>
          <w:lang w:val="fr-CH"/>
        </w:rPr>
        <w:t>opérées aux</w:t>
      </w:r>
      <w:r w:rsidR="003D4F9C" w:rsidRPr="003D4F9C">
        <w:rPr>
          <w:rFonts w:ascii="Arial" w:hAnsi="Arial" w:cs="Arial"/>
          <w:bCs/>
          <w:lang w:val="fr-CH"/>
        </w:rPr>
        <w:t xml:space="preserve"> plaque</w:t>
      </w:r>
      <w:r w:rsidR="003D4F9C">
        <w:rPr>
          <w:rFonts w:ascii="Arial" w:hAnsi="Arial" w:cs="Arial"/>
          <w:bCs/>
          <w:lang w:val="fr-CH"/>
        </w:rPr>
        <w:t>ttes forestières</w:t>
      </w:r>
      <w:r w:rsidR="00585F8E" w:rsidRPr="003D4F9C">
        <w:rPr>
          <w:rFonts w:ascii="Arial" w:hAnsi="Arial" w:cs="Arial"/>
          <w:bCs/>
          <w:lang w:val="fr-CH"/>
        </w:rPr>
        <w:t>.</w:t>
      </w:r>
    </w:p>
    <w:p w14:paraId="01DBD78F" w14:textId="4669A6F4" w:rsidR="00893BF8" w:rsidRPr="003D4F9C" w:rsidRDefault="003D4F9C">
      <w:pPr>
        <w:spacing w:after="160" w:line="259" w:lineRule="auto"/>
        <w:rPr>
          <w:rFonts w:ascii="Arial" w:hAnsi="Arial" w:cs="Arial"/>
          <w:b/>
          <w:lang w:val="fr-CH"/>
        </w:rPr>
      </w:pPr>
      <w:r w:rsidRPr="003D4F9C">
        <w:rPr>
          <w:rFonts w:ascii="Arial" w:hAnsi="Arial" w:cs="Arial"/>
          <w:b/>
          <w:lang w:val="fr-CH"/>
        </w:rPr>
        <w:t>Les plaquettes forestières, un combustible universel pour</w:t>
      </w:r>
      <w:r>
        <w:rPr>
          <w:rFonts w:ascii="Arial" w:hAnsi="Arial" w:cs="Arial"/>
          <w:b/>
          <w:lang w:val="fr-CH"/>
        </w:rPr>
        <w:t xml:space="preserve"> les </w:t>
      </w:r>
      <w:r w:rsidR="00A702B0">
        <w:rPr>
          <w:rFonts w:ascii="Arial" w:hAnsi="Arial" w:cs="Arial"/>
          <w:b/>
          <w:lang w:val="fr-CH"/>
        </w:rPr>
        <w:t xml:space="preserve">grandes </w:t>
      </w:r>
      <w:r>
        <w:rPr>
          <w:rFonts w:ascii="Arial" w:hAnsi="Arial" w:cs="Arial"/>
          <w:b/>
          <w:lang w:val="fr-CH"/>
        </w:rPr>
        <w:t>chaudière</w:t>
      </w:r>
      <w:r w:rsidR="00A702B0">
        <w:rPr>
          <w:rFonts w:ascii="Arial" w:hAnsi="Arial" w:cs="Arial"/>
          <w:b/>
          <w:lang w:val="fr-CH"/>
        </w:rPr>
        <w:t>s</w:t>
      </w:r>
      <w:r>
        <w:rPr>
          <w:rFonts w:ascii="Arial" w:hAnsi="Arial" w:cs="Arial"/>
          <w:b/>
          <w:lang w:val="fr-CH"/>
        </w:rPr>
        <w:t xml:space="preserve"> </w:t>
      </w:r>
    </w:p>
    <w:p w14:paraId="502559A5" w14:textId="3F94E267" w:rsidR="000602F9" w:rsidRPr="002228B2" w:rsidRDefault="003D4F9C">
      <w:pPr>
        <w:spacing w:after="160" w:line="259" w:lineRule="auto"/>
        <w:rPr>
          <w:rFonts w:ascii="Arial" w:hAnsi="Arial" w:cs="Arial"/>
          <w:bCs/>
          <w:lang w:val="fr-CH"/>
        </w:rPr>
      </w:pPr>
      <w:r w:rsidRPr="003D4F9C">
        <w:rPr>
          <w:rFonts w:ascii="Arial" w:hAnsi="Arial" w:cs="Arial"/>
          <w:bCs/>
          <w:lang w:val="fr-CH"/>
        </w:rPr>
        <w:t>Les projets d’une certaine envergure nécessitent une préparation plus long</w:t>
      </w:r>
      <w:r>
        <w:rPr>
          <w:rFonts w:ascii="Arial" w:hAnsi="Arial" w:cs="Arial"/>
          <w:bCs/>
          <w:lang w:val="fr-CH"/>
        </w:rPr>
        <w:t xml:space="preserve">ue. </w:t>
      </w:r>
      <w:r w:rsidRPr="003D4F9C">
        <w:rPr>
          <w:rFonts w:ascii="Arial" w:hAnsi="Arial" w:cs="Arial"/>
          <w:bCs/>
          <w:lang w:val="fr-CH"/>
        </w:rPr>
        <w:t>La demande n’est donc pas susceptible de changer abruptement</w:t>
      </w:r>
      <w:r w:rsidR="00A702B0">
        <w:rPr>
          <w:rFonts w:ascii="Arial" w:hAnsi="Arial" w:cs="Arial"/>
          <w:bCs/>
          <w:lang w:val="fr-CH"/>
        </w:rPr>
        <w:t xml:space="preserve"> à court terme</w:t>
      </w:r>
      <w:r w:rsidRPr="003D4F9C">
        <w:rPr>
          <w:rFonts w:ascii="Arial" w:hAnsi="Arial" w:cs="Arial"/>
          <w:bCs/>
          <w:lang w:val="fr-CH"/>
        </w:rPr>
        <w:t xml:space="preserve">. </w:t>
      </w:r>
      <w:r w:rsidR="00A702B0">
        <w:rPr>
          <w:rFonts w:ascii="Arial" w:hAnsi="Arial" w:cs="Arial"/>
          <w:bCs/>
          <w:lang w:val="fr-CH"/>
        </w:rPr>
        <w:t>Néanmoins</w:t>
      </w:r>
      <w:r w:rsidRPr="003D4F9C">
        <w:rPr>
          <w:rFonts w:ascii="Arial" w:hAnsi="Arial" w:cs="Arial"/>
          <w:bCs/>
          <w:lang w:val="fr-CH"/>
        </w:rPr>
        <w:t xml:space="preserve">, </w:t>
      </w:r>
      <w:r w:rsidR="00A702B0">
        <w:rPr>
          <w:rFonts w:ascii="Arial" w:hAnsi="Arial" w:cs="Arial"/>
          <w:bCs/>
          <w:lang w:val="fr-CH"/>
        </w:rPr>
        <w:t xml:space="preserve">les projets actuellement en attente sont nombreux et </w:t>
      </w:r>
      <w:r>
        <w:rPr>
          <w:rFonts w:ascii="Arial" w:hAnsi="Arial" w:cs="Arial"/>
          <w:bCs/>
          <w:lang w:val="fr-CH"/>
        </w:rPr>
        <w:t xml:space="preserve">certains sont de taille. </w:t>
      </w:r>
      <w:r w:rsidRPr="00A668C7">
        <w:rPr>
          <w:rFonts w:ascii="Arial" w:hAnsi="Arial" w:cs="Arial"/>
          <w:bCs/>
          <w:lang w:val="fr-CH"/>
        </w:rPr>
        <w:t xml:space="preserve">Energie-bois Suisse </w:t>
      </w:r>
      <w:r w:rsidR="00A668C7" w:rsidRPr="00A668C7">
        <w:rPr>
          <w:rFonts w:ascii="Arial" w:hAnsi="Arial" w:cs="Arial"/>
          <w:bCs/>
          <w:lang w:val="fr-CH"/>
        </w:rPr>
        <w:t xml:space="preserve">s’attend donc à une </w:t>
      </w:r>
      <w:r w:rsidR="00A668C7">
        <w:rPr>
          <w:rFonts w:ascii="Arial" w:hAnsi="Arial" w:cs="Arial"/>
          <w:bCs/>
          <w:lang w:val="fr-CH"/>
        </w:rPr>
        <w:t xml:space="preserve">nette augmentation de la </w:t>
      </w:r>
      <w:r w:rsidR="00A668C7" w:rsidRPr="00A668C7">
        <w:rPr>
          <w:rFonts w:ascii="Arial" w:hAnsi="Arial" w:cs="Arial"/>
          <w:bCs/>
          <w:lang w:val="fr-CH"/>
        </w:rPr>
        <w:t>demande au cours des deux à cinq ans à venir.</w:t>
      </w:r>
      <w:r w:rsidR="00961285" w:rsidRPr="00A668C7">
        <w:rPr>
          <w:rFonts w:ascii="Arial" w:hAnsi="Arial" w:cs="Arial"/>
          <w:bCs/>
          <w:lang w:val="fr-CH"/>
        </w:rPr>
        <w:t xml:space="preserve"> </w:t>
      </w:r>
      <w:r w:rsidR="00A668C7" w:rsidRPr="00A668C7">
        <w:rPr>
          <w:rFonts w:ascii="Arial" w:hAnsi="Arial" w:cs="Arial"/>
          <w:bCs/>
          <w:lang w:val="fr-CH"/>
        </w:rPr>
        <w:t xml:space="preserve">Les idées de grandes centrales de chauffage et de production d’électricité dans le </w:t>
      </w:r>
      <w:r w:rsidR="00A668C7" w:rsidRPr="00A668C7">
        <w:rPr>
          <w:rFonts w:ascii="Arial" w:hAnsi="Arial" w:cs="Arial"/>
          <w:bCs/>
          <w:lang w:val="fr-CH"/>
        </w:rPr>
        <w:lastRenderedPageBreak/>
        <w:t>secteur urbain fois</w:t>
      </w:r>
      <w:r w:rsidR="00A668C7">
        <w:rPr>
          <w:rFonts w:ascii="Arial" w:hAnsi="Arial" w:cs="Arial"/>
          <w:bCs/>
          <w:lang w:val="fr-CH"/>
        </w:rPr>
        <w:t>onnent en Suisse</w:t>
      </w:r>
      <w:r w:rsidR="0041616F" w:rsidRPr="00A668C7">
        <w:rPr>
          <w:rFonts w:ascii="Arial" w:hAnsi="Arial" w:cs="Arial"/>
          <w:bCs/>
          <w:lang w:val="fr-CH"/>
        </w:rPr>
        <w:t xml:space="preserve">. </w:t>
      </w:r>
      <w:r w:rsidR="00A668C7" w:rsidRPr="00A668C7">
        <w:rPr>
          <w:rFonts w:ascii="Arial" w:hAnsi="Arial" w:cs="Arial"/>
          <w:bCs/>
          <w:lang w:val="fr-CH"/>
        </w:rPr>
        <w:t>Si elles devaient toutes se réaliser, elles consommeraient</w:t>
      </w:r>
      <w:r w:rsidR="00410B32">
        <w:rPr>
          <w:rFonts w:ascii="Arial" w:hAnsi="Arial" w:cs="Arial"/>
          <w:bCs/>
          <w:lang w:val="fr-CH"/>
        </w:rPr>
        <w:t xml:space="preserve"> tout</w:t>
      </w:r>
      <w:r w:rsidR="00A668C7" w:rsidRPr="00A668C7">
        <w:rPr>
          <w:rFonts w:ascii="Arial" w:hAnsi="Arial" w:cs="Arial"/>
          <w:bCs/>
          <w:lang w:val="fr-CH"/>
        </w:rPr>
        <w:t xml:space="preserve"> le potentiel </w:t>
      </w:r>
      <w:r w:rsidR="00A668C7">
        <w:rPr>
          <w:rFonts w:ascii="Arial" w:hAnsi="Arial" w:cs="Arial"/>
          <w:bCs/>
          <w:lang w:val="fr-CH"/>
        </w:rPr>
        <w:t>de bois-énergie</w:t>
      </w:r>
      <w:r w:rsidR="00410B32" w:rsidRPr="00410B32">
        <w:rPr>
          <w:rFonts w:ascii="Arial" w:hAnsi="Arial" w:cs="Arial"/>
          <w:bCs/>
          <w:lang w:val="fr-CH"/>
        </w:rPr>
        <w:t xml:space="preserve"> </w:t>
      </w:r>
      <w:r w:rsidR="00410B32">
        <w:rPr>
          <w:rFonts w:ascii="Arial" w:hAnsi="Arial" w:cs="Arial"/>
          <w:bCs/>
          <w:lang w:val="fr-CH"/>
        </w:rPr>
        <w:t>disponible</w:t>
      </w:r>
      <w:r w:rsidR="00A668C7">
        <w:rPr>
          <w:rFonts w:ascii="Arial" w:hAnsi="Arial" w:cs="Arial"/>
          <w:bCs/>
          <w:lang w:val="fr-CH"/>
        </w:rPr>
        <w:t xml:space="preserve">. </w:t>
      </w:r>
      <w:r w:rsidR="00A668C7" w:rsidRPr="002228B2">
        <w:rPr>
          <w:rFonts w:ascii="Arial" w:hAnsi="Arial" w:cs="Arial"/>
          <w:bCs/>
          <w:lang w:val="fr-CH"/>
        </w:rPr>
        <w:t xml:space="preserve">Dans cette perspective, il convient de </w:t>
      </w:r>
      <w:r w:rsidR="00410B32">
        <w:rPr>
          <w:rFonts w:ascii="Arial" w:hAnsi="Arial" w:cs="Arial"/>
          <w:bCs/>
          <w:lang w:val="fr-CH"/>
        </w:rPr>
        <w:t>voir d’</w:t>
      </w:r>
      <w:r w:rsidR="00A668C7" w:rsidRPr="002228B2">
        <w:rPr>
          <w:rFonts w:ascii="Arial" w:hAnsi="Arial" w:cs="Arial"/>
          <w:bCs/>
          <w:lang w:val="fr-CH"/>
        </w:rPr>
        <w:t>un</w:t>
      </w:r>
      <w:r w:rsidR="002228B2">
        <w:rPr>
          <w:rFonts w:ascii="Arial" w:hAnsi="Arial" w:cs="Arial"/>
          <w:bCs/>
          <w:lang w:val="fr-CH"/>
        </w:rPr>
        <w:t xml:space="preserve"> </w:t>
      </w:r>
      <w:r w:rsidR="00410B32" w:rsidRPr="002228B2">
        <w:rPr>
          <w:rFonts w:ascii="Arial" w:hAnsi="Arial" w:cs="Arial"/>
          <w:bCs/>
          <w:lang w:val="fr-CH"/>
        </w:rPr>
        <w:t>œil</w:t>
      </w:r>
      <w:r w:rsidR="00A668C7" w:rsidRPr="002228B2">
        <w:rPr>
          <w:rFonts w:ascii="Arial" w:hAnsi="Arial" w:cs="Arial"/>
          <w:bCs/>
          <w:lang w:val="fr-CH"/>
        </w:rPr>
        <w:t xml:space="preserve"> critique </w:t>
      </w:r>
      <w:r w:rsidR="00410B32">
        <w:rPr>
          <w:rFonts w:ascii="Arial" w:hAnsi="Arial" w:cs="Arial"/>
          <w:bCs/>
          <w:lang w:val="fr-CH"/>
        </w:rPr>
        <w:t>tout</w:t>
      </w:r>
      <w:r w:rsidR="002228B2">
        <w:rPr>
          <w:rFonts w:ascii="Arial" w:hAnsi="Arial" w:cs="Arial"/>
          <w:bCs/>
          <w:lang w:val="fr-CH"/>
        </w:rPr>
        <w:t xml:space="preserve"> projet de très grande envergure. </w:t>
      </w:r>
      <w:r w:rsidR="002228B2" w:rsidRPr="002228B2">
        <w:rPr>
          <w:rFonts w:ascii="Arial" w:hAnsi="Arial" w:cs="Arial"/>
          <w:bCs/>
          <w:lang w:val="fr-CH"/>
        </w:rPr>
        <w:t>En effet, le bois nécessaire provien</w:t>
      </w:r>
      <w:r w:rsidR="00410B32">
        <w:rPr>
          <w:rFonts w:ascii="Arial" w:hAnsi="Arial" w:cs="Arial"/>
          <w:bCs/>
          <w:lang w:val="fr-CH"/>
        </w:rPr>
        <w:t>drait</w:t>
      </w:r>
      <w:r w:rsidR="002228B2" w:rsidRPr="002228B2">
        <w:rPr>
          <w:rFonts w:ascii="Arial" w:hAnsi="Arial" w:cs="Arial"/>
          <w:bCs/>
          <w:lang w:val="fr-CH"/>
        </w:rPr>
        <w:t xml:space="preserve"> de régions dont les communes et particuliers ont mis en </w:t>
      </w:r>
      <w:r w:rsidR="00410B32" w:rsidRPr="002228B2">
        <w:rPr>
          <w:rFonts w:ascii="Arial" w:hAnsi="Arial" w:cs="Arial"/>
          <w:bCs/>
          <w:lang w:val="fr-CH"/>
        </w:rPr>
        <w:t>œuvre</w:t>
      </w:r>
      <w:r w:rsidR="002228B2" w:rsidRPr="002228B2">
        <w:rPr>
          <w:rFonts w:ascii="Arial" w:hAnsi="Arial" w:cs="Arial"/>
          <w:bCs/>
          <w:lang w:val="fr-CH"/>
        </w:rPr>
        <w:t xml:space="preserve"> ou veulent ré</w:t>
      </w:r>
      <w:r w:rsidR="002228B2">
        <w:rPr>
          <w:rFonts w:ascii="Arial" w:hAnsi="Arial" w:cs="Arial"/>
          <w:bCs/>
          <w:lang w:val="fr-CH"/>
        </w:rPr>
        <w:t xml:space="preserve">aliser </w:t>
      </w:r>
      <w:r w:rsidR="002228B2" w:rsidRPr="002228B2">
        <w:rPr>
          <w:rFonts w:ascii="Arial" w:hAnsi="Arial" w:cs="Arial"/>
          <w:bCs/>
          <w:lang w:val="fr-CH"/>
        </w:rPr>
        <w:t>leurs propres projets au niveau local</w:t>
      </w:r>
      <w:r w:rsidR="00621FC1" w:rsidRPr="002228B2">
        <w:rPr>
          <w:rFonts w:ascii="Arial" w:hAnsi="Arial" w:cs="Arial"/>
          <w:bCs/>
          <w:lang w:val="fr-CH"/>
        </w:rPr>
        <w:t xml:space="preserve">. </w:t>
      </w:r>
      <w:proofErr w:type="gramStart"/>
      <w:r w:rsidR="00621FC1" w:rsidRPr="002228B2">
        <w:rPr>
          <w:rFonts w:ascii="Arial" w:hAnsi="Arial" w:cs="Arial"/>
          <w:bCs/>
          <w:lang w:val="fr-CH"/>
        </w:rPr>
        <w:t>«</w:t>
      </w:r>
      <w:r w:rsidR="002228B2" w:rsidRPr="002228B2">
        <w:rPr>
          <w:rFonts w:ascii="Arial" w:hAnsi="Arial" w:cs="Arial"/>
          <w:bCs/>
          <w:lang w:val="fr-CH"/>
        </w:rPr>
        <w:t>Un</w:t>
      </w:r>
      <w:proofErr w:type="gramEnd"/>
      <w:r w:rsidR="002228B2" w:rsidRPr="002228B2">
        <w:rPr>
          <w:rFonts w:ascii="Arial" w:hAnsi="Arial" w:cs="Arial"/>
          <w:bCs/>
          <w:lang w:val="fr-CH"/>
        </w:rPr>
        <w:t xml:space="preserve"> village opérant son propre réseau de chaleur avec du bois provenant de la forêt proche </w:t>
      </w:r>
      <w:r w:rsidR="00410B32">
        <w:rPr>
          <w:rFonts w:ascii="Arial" w:hAnsi="Arial" w:cs="Arial"/>
          <w:bCs/>
          <w:lang w:val="fr-CH"/>
        </w:rPr>
        <w:t>constitue</w:t>
      </w:r>
      <w:r w:rsidR="002228B2" w:rsidRPr="002228B2">
        <w:rPr>
          <w:rFonts w:ascii="Arial" w:hAnsi="Arial" w:cs="Arial"/>
          <w:bCs/>
          <w:lang w:val="fr-CH"/>
        </w:rPr>
        <w:t xml:space="preserve"> un bon exemple d’économie circulaire efficace et respectueuse de</w:t>
      </w:r>
      <w:r w:rsidR="002228B2">
        <w:rPr>
          <w:rFonts w:ascii="Arial" w:hAnsi="Arial" w:cs="Arial"/>
          <w:bCs/>
          <w:lang w:val="fr-CH"/>
        </w:rPr>
        <w:t xml:space="preserve"> l’environnement. </w:t>
      </w:r>
      <w:r w:rsidR="002228B2" w:rsidRPr="002228B2">
        <w:rPr>
          <w:rFonts w:ascii="Arial" w:hAnsi="Arial" w:cs="Arial"/>
          <w:bCs/>
          <w:lang w:val="fr-CH"/>
        </w:rPr>
        <w:t>Les propriétaires forestiers auront besoin de leur bois pour leurs propres projets</w:t>
      </w:r>
      <w:r w:rsidR="00410B32">
        <w:rPr>
          <w:rFonts w:ascii="Arial" w:hAnsi="Arial" w:cs="Arial"/>
          <w:bCs/>
          <w:lang w:val="fr-CH"/>
        </w:rPr>
        <w:t>. Il</w:t>
      </w:r>
      <w:r w:rsidR="002228B2" w:rsidRPr="002228B2">
        <w:rPr>
          <w:rFonts w:ascii="Arial" w:hAnsi="Arial" w:cs="Arial"/>
          <w:bCs/>
          <w:lang w:val="fr-CH"/>
        </w:rPr>
        <w:t xml:space="preserve"> ne sera</w:t>
      </w:r>
      <w:r w:rsidR="00410B32">
        <w:rPr>
          <w:rFonts w:ascii="Arial" w:hAnsi="Arial" w:cs="Arial"/>
          <w:bCs/>
          <w:lang w:val="fr-CH"/>
        </w:rPr>
        <w:t xml:space="preserve"> donc</w:t>
      </w:r>
      <w:r w:rsidR="002228B2" w:rsidRPr="002228B2">
        <w:rPr>
          <w:rFonts w:ascii="Arial" w:hAnsi="Arial" w:cs="Arial"/>
          <w:bCs/>
          <w:lang w:val="fr-CH"/>
        </w:rPr>
        <w:t xml:space="preserve"> pas </w:t>
      </w:r>
      <w:r w:rsidR="00410B32">
        <w:rPr>
          <w:rFonts w:ascii="Arial" w:hAnsi="Arial" w:cs="Arial"/>
          <w:bCs/>
          <w:lang w:val="fr-CH"/>
        </w:rPr>
        <w:t>disponible</w:t>
      </w:r>
      <w:r w:rsidR="002228B2" w:rsidRPr="002228B2">
        <w:rPr>
          <w:rFonts w:ascii="Arial" w:hAnsi="Arial" w:cs="Arial"/>
          <w:bCs/>
          <w:lang w:val="fr-CH"/>
        </w:rPr>
        <w:t xml:space="preserve"> pour les grandes installations </w:t>
      </w:r>
      <w:r w:rsidR="00410B32">
        <w:rPr>
          <w:rFonts w:ascii="Arial" w:hAnsi="Arial" w:cs="Arial"/>
          <w:bCs/>
          <w:lang w:val="fr-CH"/>
        </w:rPr>
        <w:t>d</w:t>
      </w:r>
      <w:r w:rsidR="00410B32" w:rsidRPr="002228B2">
        <w:rPr>
          <w:rFonts w:ascii="Arial" w:hAnsi="Arial" w:cs="Arial"/>
          <w:bCs/>
          <w:lang w:val="fr-CH"/>
        </w:rPr>
        <w:t xml:space="preserve">es zones urbaines </w:t>
      </w:r>
      <w:r w:rsidR="00410B32">
        <w:rPr>
          <w:rFonts w:ascii="Arial" w:hAnsi="Arial" w:cs="Arial"/>
          <w:bCs/>
          <w:lang w:val="fr-CH"/>
        </w:rPr>
        <w:t>éloignées</w:t>
      </w:r>
      <w:r w:rsidR="002228B2">
        <w:rPr>
          <w:rFonts w:ascii="Arial" w:hAnsi="Arial" w:cs="Arial"/>
          <w:bCs/>
          <w:lang w:val="fr-CH"/>
        </w:rPr>
        <w:t xml:space="preserve">. </w:t>
      </w:r>
      <w:r w:rsidR="002228B2" w:rsidRPr="002228B2">
        <w:rPr>
          <w:rFonts w:ascii="Arial" w:hAnsi="Arial" w:cs="Arial"/>
          <w:bCs/>
          <w:lang w:val="fr-CH"/>
        </w:rPr>
        <w:t xml:space="preserve">Les promoteurs de ces gros projets </w:t>
      </w:r>
      <w:r w:rsidR="00410B32">
        <w:rPr>
          <w:rFonts w:ascii="Arial" w:hAnsi="Arial" w:cs="Arial"/>
          <w:bCs/>
          <w:lang w:val="fr-CH"/>
        </w:rPr>
        <w:t xml:space="preserve">ne </w:t>
      </w:r>
      <w:r w:rsidR="002228B2" w:rsidRPr="002228B2">
        <w:rPr>
          <w:rFonts w:ascii="Arial" w:hAnsi="Arial" w:cs="Arial"/>
          <w:bCs/>
          <w:lang w:val="fr-CH"/>
        </w:rPr>
        <w:t xml:space="preserve">tiennent </w:t>
      </w:r>
      <w:r w:rsidR="00410B32">
        <w:rPr>
          <w:rFonts w:ascii="Arial" w:hAnsi="Arial" w:cs="Arial"/>
          <w:bCs/>
          <w:lang w:val="fr-CH"/>
        </w:rPr>
        <w:t>pas assez</w:t>
      </w:r>
      <w:r w:rsidR="002228B2" w:rsidRPr="002228B2">
        <w:rPr>
          <w:rFonts w:ascii="Arial" w:hAnsi="Arial" w:cs="Arial"/>
          <w:bCs/>
          <w:lang w:val="fr-CH"/>
        </w:rPr>
        <w:t xml:space="preserve"> compte de cet </w:t>
      </w:r>
      <w:proofErr w:type="gramStart"/>
      <w:r w:rsidR="002228B2" w:rsidRPr="002228B2">
        <w:rPr>
          <w:rFonts w:ascii="Arial" w:hAnsi="Arial" w:cs="Arial"/>
          <w:bCs/>
          <w:lang w:val="fr-CH"/>
        </w:rPr>
        <w:t>aspect</w:t>
      </w:r>
      <w:r w:rsidR="006806F2" w:rsidRPr="002228B2">
        <w:rPr>
          <w:rFonts w:ascii="Arial" w:hAnsi="Arial" w:cs="Arial"/>
          <w:bCs/>
          <w:lang w:val="fr-CH"/>
        </w:rPr>
        <w:t>»</w:t>
      </w:r>
      <w:proofErr w:type="gramEnd"/>
      <w:r w:rsidR="006806F2" w:rsidRPr="002228B2">
        <w:rPr>
          <w:rFonts w:ascii="Arial" w:hAnsi="Arial" w:cs="Arial"/>
          <w:bCs/>
          <w:lang w:val="fr-CH"/>
        </w:rPr>
        <w:t xml:space="preserve">, </w:t>
      </w:r>
      <w:r w:rsidR="002228B2">
        <w:rPr>
          <w:rFonts w:ascii="Arial" w:hAnsi="Arial" w:cs="Arial"/>
          <w:bCs/>
          <w:lang w:val="fr-CH"/>
        </w:rPr>
        <w:t>fait observer</w:t>
      </w:r>
      <w:r w:rsidR="006806F2" w:rsidRPr="002228B2">
        <w:rPr>
          <w:rFonts w:ascii="Arial" w:hAnsi="Arial" w:cs="Arial"/>
          <w:bCs/>
          <w:lang w:val="fr-CH"/>
        </w:rPr>
        <w:t xml:space="preserve"> Andreas Keel. </w:t>
      </w:r>
    </w:p>
    <w:p w14:paraId="7157E196" w14:textId="280AE5AB" w:rsidR="000602F9" w:rsidRPr="002228B2" w:rsidRDefault="00410B32">
      <w:pPr>
        <w:spacing w:after="160" w:line="259" w:lineRule="auto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Envisager l’emploi du</w:t>
      </w:r>
      <w:r w:rsidR="002228B2">
        <w:rPr>
          <w:rFonts w:ascii="Arial" w:hAnsi="Arial" w:cs="Arial"/>
          <w:b/>
          <w:lang w:val="fr-CH"/>
        </w:rPr>
        <w:t xml:space="preserve"> bois usagé et de nouvelles formes de biomasse</w:t>
      </w:r>
    </w:p>
    <w:p w14:paraId="4BB1A405" w14:textId="68FEDF24" w:rsidR="00893BF8" w:rsidRPr="00AD636D" w:rsidRDefault="002228B2">
      <w:pPr>
        <w:spacing w:after="160" w:line="259" w:lineRule="auto"/>
        <w:rPr>
          <w:rFonts w:ascii="Arial" w:hAnsi="Arial" w:cs="Arial"/>
          <w:bCs/>
          <w:lang w:val="fr-CH"/>
        </w:rPr>
      </w:pPr>
      <w:r w:rsidRPr="00DC7FCB">
        <w:rPr>
          <w:rFonts w:ascii="Arial" w:hAnsi="Arial" w:cs="Arial"/>
          <w:bCs/>
          <w:lang w:val="fr-CH"/>
        </w:rPr>
        <w:t xml:space="preserve">Il </w:t>
      </w:r>
      <w:r w:rsidR="00410B32">
        <w:rPr>
          <w:rFonts w:ascii="Arial" w:hAnsi="Arial" w:cs="Arial"/>
          <w:bCs/>
          <w:lang w:val="fr-CH"/>
        </w:rPr>
        <w:t>relève</w:t>
      </w:r>
      <w:r w:rsidRPr="00DC7FCB">
        <w:rPr>
          <w:rFonts w:ascii="Arial" w:hAnsi="Arial" w:cs="Arial"/>
          <w:bCs/>
          <w:lang w:val="fr-CH"/>
        </w:rPr>
        <w:t xml:space="preserve"> </w:t>
      </w:r>
      <w:r w:rsidR="00410B32">
        <w:rPr>
          <w:rFonts w:ascii="Arial" w:hAnsi="Arial" w:cs="Arial"/>
          <w:bCs/>
          <w:lang w:val="fr-CH"/>
        </w:rPr>
        <w:t xml:space="preserve">en même temps qu’il </w:t>
      </w:r>
      <w:r w:rsidRPr="00DC7FCB">
        <w:rPr>
          <w:rFonts w:ascii="Arial" w:hAnsi="Arial" w:cs="Arial"/>
          <w:bCs/>
          <w:lang w:val="fr-CH"/>
        </w:rPr>
        <w:t>existe</w:t>
      </w:r>
      <w:r w:rsidR="00DC7FCB" w:rsidRPr="00DC7FCB">
        <w:rPr>
          <w:rFonts w:ascii="Arial" w:hAnsi="Arial" w:cs="Arial"/>
          <w:bCs/>
          <w:lang w:val="fr-CH"/>
        </w:rPr>
        <w:t xml:space="preserve"> de</w:t>
      </w:r>
      <w:r w:rsidR="00684560">
        <w:rPr>
          <w:rFonts w:ascii="Arial" w:hAnsi="Arial" w:cs="Arial"/>
          <w:bCs/>
          <w:lang w:val="fr-CH"/>
        </w:rPr>
        <w:t>s</w:t>
      </w:r>
      <w:r w:rsidR="00DC7FCB" w:rsidRPr="00DC7FCB">
        <w:rPr>
          <w:rFonts w:ascii="Arial" w:hAnsi="Arial" w:cs="Arial"/>
          <w:bCs/>
          <w:lang w:val="fr-CH"/>
        </w:rPr>
        <w:t xml:space="preserve"> potentiels intéressants </w:t>
      </w:r>
      <w:r w:rsidR="00684560">
        <w:rPr>
          <w:rFonts w:ascii="Arial" w:hAnsi="Arial" w:cs="Arial"/>
          <w:bCs/>
          <w:lang w:val="fr-CH"/>
        </w:rPr>
        <w:t>dont l’exploitation est pratiquement nulle aujourd’hui</w:t>
      </w:r>
      <w:r w:rsidR="00DC7FCB">
        <w:rPr>
          <w:rFonts w:ascii="Arial" w:hAnsi="Arial" w:cs="Arial"/>
          <w:bCs/>
          <w:lang w:val="fr-CH"/>
        </w:rPr>
        <w:t xml:space="preserve">. </w:t>
      </w:r>
      <w:r w:rsidR="00684560">
        <w:rPr>
          <w:rFonts w:ascii="Arial" w:hAnsi="Arial" w:cs="Arial"/>
          <w:bCs/>
          <w:lang w:val="fr-CH"/>
        </w:rPr>
        <w:t>Ainsi, l</w:t>
      </w:r>
      <w:r w:rsidR="00DC7FCB" w:rsidRPr="00DC7FCB">
        <w:rPr>
          <w:rFonts w:ascii="Arial" w:hAnsi="Arial" w:cs="Arial"/>
          <w:bCs/>
          <w:lang w:val="fr-CH"/>
        </w:rPr>
        <w:t xml:space="preserve">a Suisse </w:t>
      </w:r>
      <w:r w:rsidR="00684560">
        <w:rPr>
          <w:rFonts w:ascii="Arial" w:hAnsi="Arial" w:cs="Arial"/>
          <w:bCs/>
          <w:lang w:val="fr-CH"/>
        </w:rPr>
        <w:t>continue d’</w:t>
      </w:r>
      <w:r w:rsidR="00DC7FCB" w:rsidRPr="00DC7FCB">
        <w:rPr>
          <w:rFonts w:ascii="Arial" w:hAnsi="Arial" w:cs="Arial"/>
          <w:bCs/>
          <w:lang w:val="fr-CH"/>
        </w:rPr>
        <w:t>exporte</w:t>
      </w:r>
      <w:r w:rsidR="00684560">
        <w:rPr>
          <w:rFonts w:ascii="Arial" w:hAnsi="Arial" w:cs="Arial"/>
          <w:bCs/>
          <w:lang w:val="fr-CH"/>
        </w:rPr>
        <w:t>r</w:t>
      </w:r>
      <w:r w:rsidR="00DC7FCB" w:rsidRPr="00DC7FCB">
        <w:rPr>
          <w:rFonts w:ascii="Arial" w:hAnsi="Arial" w:cs="Arial"/>
          <w:bCs/>
          <w:lang w:val="fr-CH"/>
        </w:rPr>
        <w:t xml:space="preserve"> près de </w:t>
      </w:r>
      <w:r w:rsidR="008A2FBC" w:rsidRPr="00DC7FCB">
        <w:rPr>
          <w:rFonts w:ascii="Arial" w:hAnsi="Arial" w:cs="Arial"/>
          <w:bCs/>
          <w:lang w:val="fr-CH"/>
        </w:rPr>
        <w:t>300</w:t>
      </w:r>
      <w:r w:rsidR="00DC7FCB" w:rsidRPr="00DC7FCB">
        <w:rPr>
          <w:rFonts w:ascii="Arial" w:hAnsi="Arial" w:cs="Arial"/>
          <w:bCs/>
          <w:lang w:val="fr-CH"/>
        </w:rPr>
        <w:t> </w:t>
      </w:r>
      <w:r w:rsidR="008A2FBC" w:rsidRPr="00DC7FCB">
        <w:rPr>
          <w:rFonts w:ascii="Arial" w:hAnsi="Arial" w:cs="Arial"/>
          <w:bCs/>
          <w:lang w:val="fr-CH"/>
        </w:rPr>
        <w:t>000</w:t>
      </w:r>
      <w:r w:rsidR="00684560">
        <w:rPr>
          <w:rFonts w:ascii="Arial" w:hAnsi="Arial" w:cs="Arial"/>
          <w:bCs/>
          <w:lang w:val="fr-CH"/>
        </w:rPr>
        <w:t> </w:t>
      </w:r>
      <w:r w:rsidR="00DC7FCB" w:rsidRPr="00DC7FCB">
        <w:rPr>
          <w:rFonts w:ascii="Arial" w:hAnsi="Arial" w:cs="Arial"/>
          <w:bCs/>
          <w:lang w:val="fr-CH"/>
        </w:rPr>
        <w:t>t de bois usagé qui</w:t>
      </w:r>
      <w:r w:rsidR="00DC7FCB">
        <w:rPr>
          <w:rFonts w:ascii="Arial" w:hAnsi="Arial" w:cs="Arial"/>
          <w:bCs/>
          <w:lang w:val="fr-CH"/>
        </w:rPr>
        <w:t xml:space="preserve">, transformé en plaquettes, </w:t>
      </w:r>
      <w:r w:rsidR="00DC7FCB" w:rsidRPr="00DC7FCB">
        <w:rPr>
          <w:rFonts w:ascii="Arial" w:hAnsi="Arial" w:cs="Arial"/>
          <w:bCs/>
          <w:lang w:val="fr-CH"/>
        </w:rPr>
        <w:t xml:space="preserve">se prêterait à </w:t>
      </w:r>
      <w:r w:rsidR="00684560">
        <w:rPr>
          <w:rFonts w:ascii="Arial" w:hAnsi="Arial" w:cs="Arial"/>
          <w:bCs/>
          <w:lang w:val="fr-CH"/>
        </w:rPr>
        <w:t>la combustion</w:t>
      </w:r>
      <w:r w:rsidR="00DC7FCB">
        <w:rPr>
          <w:rFonts w:ascii="Arial" w:hAnsi="Arial" w:cs="Arial"/>
          <w:bCs/>
          <w:lang w:val="fr-CH"/>
        </w:rPr>
        <w:t xml:space="preserve"> (neutre en CO</w:t>
      </w:r>
      <w:r w:rsidR="00DC7FCB" w:rsidRPr="00DC7FCB">
        <w:rPr>
          <w:rFonts w:ascii="Arial" w:hAnsi="Arial" w:cs="Arial"/>
          <w:bCs/>
          <w:vertAlign w:val="subscript"/>
          <w:lang w:val="fr-CH"/>
        </w:rPr>
        <w:t>2</w:t>
      </w:r>
      <w:r w:rsidR="00DC7FCB">
        <w:rPr>
          <w:rFonts w:ascii="Arial" w:hAnsi="Arial" w:cs="Arial"/>
          <w:bCs/>
          <w:lang w:val="fr-CH"/>
        </w:rPr>
        <w:t xml:space="preserve">) </w:t>
      </w:r>
      <w:r w:rsidR="00684560">
        <w:rPr>
          <w:rFonts w:ascii="Arial" w:hAnsi="Arial" w:cs="Arial"/>
          <w:bCs/>
          <w:lang w:val="fr-CH"/>
        </w:rPr>
        <w:t xml:space="preserve">dans </w:t>
      </w:r>
      <w:r w:rsidR="00DC7FCB">
        <w:rPr>
          <w:rFonts w:ascii="Arial" w:hAnsi="Arial" w:cs="Arial"/>
          <w:bCs/>
          <w:lang w:val="fr-CH"/>
        </w:rPr>
        <w:t>de</w:t>
      </w:r>
      <w:r w:rsidR="00684560">
        <w:rPr>
          <w:rFonts w:ascii="Arial" w:hAnsi="Arial" w:cs="Arial"/>
          <w:bCs/>
          <w:lang w:val="fr-CH"/>
        </w:rPr>
        <w:t>s</w:t>
      </w:r>
      <w:r w:rsidR="00DC7FCB">
        <w:rPr>
          <w:rFonts w:ascii="Arial" w:hAnsi="Arial" w:cs="Arial"/>
          <w:bCs/>
          <w:lang w:val="fr-CH"/>
        </w:rPr>
        <w:t xml:space="preserve"> systèmes de grande et de très grande taille. </w:t>
      </w:r>
      <w:r w:rsidR="00684560">
        <w:rPr>
          <w:rFonts w:ascii="Arial" w:hAnsi="Arial" w:cs="Arial"/>
          <w:bCs/>
          <w:lang w:val="fr-CH"/>
        </w:rPr>
        <w:t>Nous disposons par ailleurs</w:t>
      </w:r>
      <w:r w:rsidR="00DC7FCB" w:rsidRPr="00DC7FCB">
        <w:rPr>
          <w:rFonts w:ascii="Arial" w:hAnsi="Arial" w:cs="Arial"/>
          <w:bCs/>
          <w:lang w:val="fr-CH"/>
        </w:rPr>
        <w:t xml:space="preserve"> de formes de biomasse qui ne se trouve</w:t>
      </w:r>
      <w:r w:rsidR="00DC7FCB">
        <w:rPr>
          <w:rFonts w:ascii="Arial" w:hAnsi="Arial" w:cs="Arial"/>
          <w:bCs/>
          <w:lang w:val="fr-CH"/>
        </w:rPr>
        <w:t>nt pas encore au centre des réflexions énergétiques, dont le fumier de cheval.</w:t>
      </w:r>
      <w:r w:rsidR="006806F2" w:rsidRPr="00DC7FCB">
        <w:rPr>
          <w:rFonts w:ascii="Arial" w:hAnsi="Arial" w:cs="Arial"/>
          <w:bCs/>
          <w:lang w:val="fr-CH"/>
        </w:rPr>
        <w:t xml:space="preserve"> </w:t>
      </w:r>
      <w:proofErr w:type="gramStart"/>
      <w:r w:rsidR="006806F2" w:rsidRPr="00AD636D">
        <w:rPr>
          <w:rFonts w:ascii="Arial" w:hAnsi="Arial" w:cs="Arial"/>
          <w:bCs/>
          <w:lang w:val="fr-CH"/>
        </w:rPr>
        <w:t>«</w:t>
      </w:r>
      <w:r w:rsidR="00AD636D" w:rsidRPr="00AD636D">
        <w:rPr>
          <w:rFonts w:ascii="Arial" w:hAnsi="Arial" w:cs="Arial"/>
          <w:bCs/>
          <w:lang w:val="fr-CH"/>
        </w:rPr>
        <w:t>La</w:t>
      </w:r>
      <w:proofErr w:type="gramEnd"/>
      <w:r w:rsidR="00AD636D" w:rsidRPr="00AD636D">
        <w:rPr>
          <w:rFonts w:ascii="Arial" w:hAnsi="Arial" w:cs="Arial"/>
          <w:bCs/>
          <w:lang w:val="fr-CH"/>
        </w:rPr>
        <w:t xml:space="preserve"> Suisse en produit environ 300 000</w:t>
      </w:r>
      <w:r w:rsidR="00AD636D">
        <w:rPr>
          <w:rFonts w:ascii="Arial" w:hAnsi="Arial" w:cs="Arial"/>
          <w:bCs/>
          <w:lang w:val="fr-CH"/>
        </w:rPr>
        <w:t> </w:t>
      </w:r>
      <w:r w:rsidR="00AD636D" w:rsidRPr="00AD636D">
        <w:rPr>
          <w:rFonts w:ascii="Arial" w:hAnsi="Arial" w:cs="Arial"/>
          <w:bCs/>
          <w:lang w:val="fr-CH"/>
        </w:rPr>
        <w:t>t chaque année: un volume énorme</w:t>
      </w:r>
      <w:r w:rsidR="006806F2" w:rsidRPr="00AD636D">
        <w:rPr>
          <w:rFonts w:ascii="Arial" w:hAnsi="Arial" w:cs="Arial"/>
          <w:bCs/>
          <w:lang w:val="fr-CH"/>
        </w:rPr>
        <w:t xml:space="preserve">», </w:t>
      </w:r>
      <w:r w:rsidR="00AD636D">
        <w:rPr>
          <w:rFonts w:ascii="Arial" w:hAnsi="Arial" w:cs="Arial"/>
          <w:bCs/>
          <w:lang w:val="fr-CH"/>
        </w:rPr>
        <w:t>déclare</w:t>
      </w:r>
      <w:r w:rsidR="006806F2" w:rsidRPr="00AD636D">
        <w:rPr>
          <w:rFonts w:ascii="Arial" w:hAnsi="Arial" w:cs="Arial"/>
          <w:bCs/>
          <w:lang w:val="fr-CH"/>
        </w:rPr>
        <w:t xml:space="preserve"> Keel.</w:t>
      </w:r>
    </w:p>
    <w:p w14:paraId="136E1B66" w14:textId="08CD6963" w:rsidR="008A2FBC" w:rsidRPr="00AD636D" w:rsidRDefault="00C333EF">
      <w:pPr>
        <w:spacing w:after="160" w:line="259" w:lineRule="auto"/>
        <w:rPr>
          <w:rFonts w:ascii="Arial" w:hAnsi="Arial" w:cs="Arial"/>
          <w:b/>
          <w:lang w:val="fr-CH"/>
        </w:rPr>
      </w:pPr>
      <w:proofErr w:type="gramStart"/>
      <w:r>
        <w:rPr>
          <w:rFonts w:ascii="Arial" w:hAnsi="Arial" w:cs="Arial"/>
          <w:b/>
          <w:lang w:val="fr-CH"/>
        </w:rPr>
        <w:t>Un</w:t>
      </w:r>
      <w:r w:rsidR="00AD636D" w:rsidRPr="00AD636D">
        <w:rPr>
          <w:rFonts w:ascii="Arial" w:hAnsi="Arial" w:cs="Arial"/>
          <w:b/>
          <w:lang w:val="fr-CH"/>
        </w:rPr>
        <w:t xml:space="preserve"> source</w:t>
      </w:r>
      <w:proofErr w:type="gramEnd"/>
      <w:r w:rsidR="00AD636D" w:rsidRPr="00AD636D">
        <w:rPr>
          <w:rFonts w:ascii="Arial" w:hAnsi="Arial" w:cs="Arial"/>
          <w:b/>
          <w:lang w:val="fr-CH"/>
        </w:rPr>
        <w:t xml:space="preserve"> d’énergie décentralisée</w:t>
      </w:r>
      <w:r>
        <w:rPr>
          <w:rFonts w:ascii="Arial" w:hAnsi="Arial" w:cs="Arial"/>
          <w:b/>
          <w:lang w:val="fr-CH"/>
        </w:rPr>
        <w:t xml:space="preserve"> convient à l’ut</w:t>
      </w:r>
      <w:r w:rsidR="00AD636D" w:rsidRPr="00AD636D">
        <w:rPr>
          <w:rFonts w:ascii="Arial" w:hAnsi="Arial" w:cs="Arial"/>
          <w:b/>
          <w:lang w:val="fr-CH"/>
        </w:rPr>
        <w:t xml:space="preserve">ilisation </w:t>
      </w:r>
      <w:r>
        <w:rPr>
          <w:rFonts w:ascii="Arial" w:hAnsi="Arial" w:cs="Arial"/>
          <w:b/>
          <w:lang w:val="fr-CH"/>
        </w:rPr>
        <w:t>décentralisée</w:t>
      </w:r>
    </w:p>
    <w:p w14:paraId="089BCEB4" w14:textId="541305FE" w:rsidR="008A2FBC" w:rsidRPr="00AD636D" w:rsidRDefault="00AD636D">
      <w:pPr>
        <w:spacing w:after="160" w:line="259" w:lineRule="auto"/>
        <w:rPr>
          <w:rFonts w:ascii="Arial" w:hAnsi="Arial" w:cs="Arial"/>
          <w:bCs/>
          <w:lang w:val="fr-CH"/>
        </w:rPr>
      </w:pPr>
      <w:r w:rsidRPr="00AD636D">
        <w:rPr>
          <w:rFonts w:ascii="Arial" w:hAnsi="Arial" w:cs="Arial"/>
          <w:bCs/>
          <w:lang w:val="fr-CH"/>
        </w:rPr>
        <w:t>Le principe</w:t>
      </w:r>
      <w:proofErr w:type="gramStart"/>
      <w:r w:rsidR="008A2FBC" w:rsidRPr="00AD636D">
        <w:rPr>
          <w:rFonts w:ascii="Arial" w:hAnsi="Arial" w:cs="Arial"/>
          <w:bCs/>
          <w:lang w:val="fr-CH"/>
        </w:rPr>
        <w:t xml:space="preserve"> «</w:t>
      </w:r>
      <w:r w:rsidR="00C333EF">
        <w:rPr>
          <w:rFonts w:ascii="Arial" w:hAnsi="Arial" w:cs="Arial"/>
          <w:bCs/>
          <w:lang w:val="fr-CH"/>
        </w:rPr>
        <w:t>D</w:t>
      </w:r>
      <w:r w:rsidR="00C333EF" w:rsidRPr="00AD636D">
        <w:rPr>
          <w:rFonts w:ascii="Arial" w:hAnsi="Arial" w:cs="Arial"/>
          <w:bCs/>
          <w:lang w:val="fr-CH"/>
        </w:rPr>
        <w:t>e</w:t>
      </w:r>
      <w:proofErr w:type="gramEnd"/>
      <w:r w:rsidR="00C333EF" w:rsidRPr="00AD636D">
        <w:rPr>
          <w:rFonts w:ascii="Arial" w:hAnsi="Arial" w:cs="Arial"/>
          <w:bCs/>
          <w:lang w:val="fr-CH"/>
        </w:rPr>
        <w:t xml:space="preserve"> la région</w:t>
      </w:r>
      <w:r w:rsidR="00C333EF">
        <w:rPr>
          <w:rFonts w:ascii="Arial" w:hAnsi="Arial" w:cs="Arial"/>
          <w:bCs/>
          <w:lang w:val="fr-CH"/>
        </w:rPr>
        <w:t>, p</w:t>
      </w:r>
      <w:r w:rsidRPr="00AD636D">
        <w:rPr>
          <w:rFonts w:ascii="Arial" w:hAnsi="Arial" w:cs="Arial"/>
          <w:bCs/>
          <w:lang w:val="fr-CH"/>
        </w:rPr>
        <w:t>our la ré</w:t>
      </w:r>
      <w:r w:rsidR="008A2FBC" w:rsidRPr="00AD636D">
        <w:rPr>
          <w:rFonts w:ascii="Arial" w:hAnsi="Arial" w:cs="Arial"/>
          <w:bCs/>
          <w:lang w:val="fr-CH"/>
        </w:rPr>
        <w:t xml:space="preserve">gion» </w:t>
      </w:r>
      <w:r w:rsidR="00C333EF">
        <w:rPr>
          <w:rFonts w:ascii="Arial" w:hAnsi="Arial" w:cs="Arial"/>
          <w:bCs/>
          <w:lang w:val="fr-CH"/>
        </w:rPr>
        <w:t>prend</w:t>
      </w:r>
      <w:r>
        <w:rPr>
          <w:rFonts w:ascii="Arial" w:hAnsi="Arial" w:cs="Arial"/>
          <w:bCs/>
          <w:lang w:val="fr-CH"/>
        </w:rPr>
        <w:t xml:space="preserve"> tout </w:t>
      </w:r>
      <w:r w:rsidR="00C333EF">
        <w:rPr>
          <w:rFonts w:ascii="Arial" w:hAnsi="Arial" w:cs="Arial"/>
          <w:bCs/>
          <w:lang w:val="fr-CH"/>
        </w:rPr>
        <w:t xml:space="preserve">son sens </w:t>
      </w:r>
      <w:r>
        <w:rPr>
          <w:rFonts w:ascii="Arial" w:hAnsi="Arial" w:cs="Arial"/>
          <w:bCs/>
          <w:lang w:val="fr-CH"/>
        </w:rPr>
        <w:t xml:space="preserve">pour le bois-énergie. </w:t>
      </w:r>
      <w:r w:rsidR="00AD1828">
        <w:rPr>
          <w:rFonts w:ascii="Arial" w:hAnsi="Arial" w:cs="Arial"/>
          <w:bCs/>
          <w:lang w:val="fr-CH"/>
        </w:rPr>
        <w:t>Il se distingue en effet par d</w:t>
      </w:r>
      <w:r w:rsidRPr="00AD636D">
        <w:rPr>
          <w:rFonts w:ascii="Arial" w:hAnsi="Arial" w:cs="Arial"/>
          <w:bCs/>
          <w:lang w:val="fr-CH"/>
        </w:rPr>
        <w:t xml:space="preserve">es </w:t>
      </w:r>
      <w:r w:rsidR="00AD1828">
        <w:rPr>
          <w:rFonts w:ascii="Arial" w:hAnsi="Arial" w:cs="Arial"/>
          <w:bCs/>
          <w:lang w:val="fr-CH"/>
        </w:rPr>
        <w:t>itinéraires de distribution</w:t>
      </w:r>
      <w:r w:rsidRPr="00AD636D">
        <w:rPr>
          <w:rFonts w:ascii="Arial" w:hAnsi="Arial" w:cs="Arial"/>
          <w:bCs/>
          <w:lang w:val="fr-CH"/>
        </w:rPr>
        <w:t xml:space="preserve"> courts et une créati</w:t>
      </w:r>
      <w:r>
        <w:rPr>
          <w:rFonts w:ascii="Arial" w:hAnsi="Arial" w:cs="Arial"/>
          <w:bCs/>
          <w:lang w:val="fr-CH"/>
        </w:rPr>
        <w:t xml:space="preserve">on de valeur régionale. Les arbres poussent dans toutes les régions. </w:t>
      </w:r>
      <w:r w:rsidRPr="00AD636D">
        <w:rPr>
          <w:rFonts w:ascii="Arial" w:hAnsi="Arial" w:cs="Arial"/>
          <w:bCs/>
          <w:lang w:val="fr-CH"/>
        </w:rPr>
        <w:t xml:space="preserve">Les forêts appartiennent aux </w:t>
      </w:r>
      <w:r w:rsidR="00AD1828">
        <w:rPr>
          <w:rFonts w:ascii="Arial" w:hAnsi="Arial" w:cs="Arial"/>
          <w:bCs/>
          <w:lang w:val="fr-CH"/>
        </w:rPr>
        <w:t>quelque</w:t>
      </w:r>
      <w:r w:rsidRPr="00AD636D">
        <w:rPr>
          <w:rFonts w:ascii="Arial" w:hAnsi="Arial" w:cs="Arial"/>
          <w:bCs/>
          <w:lang w:val="fr-CH"/>
        </w:rPr>
        <w:t xml:space="preserve"> </w:t>
      </w:r>
      <w:r w:rsidR="0007368B" w:rsidRPr="00AD636D">
        <w:rPr>
          <w:rFonts w:ascii="Arial" w:hAnsi="Arial" w:cs="Arial"/>
          <w:bCs/>
          <w:lang w:val="fr-CH"/>
        </w:rPr>
        <w:t>250</w:t>
      </w:r>
      <w:r w:rsidRPr="00AD636D">
        <w:rPr>
          <w:rFonts w:ascii="Arial" w:hAnsi="Arial" w:cs="Arial"/>
          <w:bCs/>
          <w:lang w:val="fr-CH"/>
        </w:rPr>
        <w:t> </w:t>
      </w:r>
      <w:r w:rsidR="0007368B" w:rsidRPr="00AD636D">
        <w:rPr>
          <w:rFonts w:ascii="Arial" w:hAnsi="Arial" w:cs="Arial"/>
          <w:bCs/>
          <w:lang w:val="fr-CH"/>
        </w:rPr>
        <w:t>000</w:t>
      </w:r>
      <w:r w:rsidR="00AD1828">
        <w:rPr>
          <w:rFonts w:ascii="Arial" w:hAnsi="Arial" w:cs="Arial"/>
          <w:bCs/>
          <w:lang w:val="fr-CH"/>
        </w:rPr>
        <w:t> </w:t>
      </w:r>
      <w:r w:rsidRPr="00AD636D">
        <w:rPr>
          <w:rFonts w:ascii="Arial" w:hAnsi="Arial" w:cs="Arial"/>
          <w:bCs/>
          <w:lang w:val="fr-CH"/>
        </w:rPr>
        <w:t xml:space="preserve">propriétaires forestiers publics et privés. Dans un marché </w:t>
      </w:r>
      <w:r w:rsidR="00AD1828">
        <w:rPr>
          <w:rFonts w:ascii="Arial" w:hAnsi="Arial" w:cs="Arial"/>
          <w:bCs/>
          <w:lang w:val="fr-CH"/>
        </w:rPr>
        <w:t>de l’</w:t>
      </w:r>
      <w:r w:rsidRPr="00AD636D">
        <w:rPr>
          <w:rFonts w:ascii="Arial" w:hAnsi="Arial" w:cs="Arial"/>
          <w:bCs/>
          <w:lang w:val="fr-CH"/>
        </w:rPr>
        <w:t>énerg</w:t>
      </w:r>
      <w:r w:rsidR="00AD1828">
        <w:rPr>
          <w:rFonts w:ascii="Arial" w:hAnsi="Arial" w:cs="Arial"/>
          <w:bCs/>
          <w:lang w:val="fr-CH"/>
        </w:rPr>
        <w:t>ie</w:t>
      </w:r>
      <w:r w:rsidRPr="00AD636D">
        <w:rPr>
          <w:rFonts w:ascii="Arial" w:hAnsi="Arial" w:cs="Arial"/>
          <w:bCs/>
          <w:lang w:val="fr-CH"/>
        </w:rPr>
        <w:t xml:space="preserve"> tendu, ils aspireront à utiliser eux-mêmes leur propre bois</w:t>
      </w:r>
      <w:r>
        <w:rPr>
          <w:rFonts w:ascii="Arial" w:hAnsi="Arial" w:cs="Arial"/>
          <w:bCs/>
          <w:lang w:val="fr-CH"/>
        </w:rPr>
        <w:t xml:space="preserve">, dans des chauffages locaux à bûches, à pellets ou </w:t>
      </w:r>
      <w:r w:rsidR="00C725F1">
        <w:rPr>
          <w:rFonts w:ascii="Arial" w:hAnsi="Arial" w:cs="Arial"/>
          <w:bCs/>
          <w:lang w:val="fr-CH"/>
        </w:rPr>
        <w:t>à</w:t>
      </w:r>
      <w:r>
        <w:rPr>
          <w:rFonts w:ascii="Arial" w:hAnsi="Arial" w:cs="Arial"/>
          <w:bCs/>
          <w:lang w:val="fr-CH"/>
        </w:rPr>
        <w:t xml:space="preserve"> plaquettes.</w:t>
      </w:r>
      <w:r w:rsidR="0007368B" w:rsidRPr="00AD636D">
        <w:rPr>
          <w:rFonts w:ascii="Arial" w:hAnsi="Arial" w:cs="Arial"/>
          <w:bCs/>
          <w:lang w:val="fr-CH"/>
        </w:rPr>
        <w:t xml:space="preserve"> </w:t>
      </w:r>
    </w:p>
    <w:p w14:paraId="6339276E" w14:textId="12DA053E" w:rsidR="00555396" w:rsidRDefault="00AD636D" w:rsidP="00555396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w:t>Recommandations d’Energie-bois Suisse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808"/>
        <w:gridCol w:w="2467"/>
        <w:gridCol w:w="2469"/>
        <w:gridCol w:w="2465"/>
      </w:tblGrid>
      <w:tr w:rsidR="00111923" w:rsidRPr="001A4098" w14:paraId="3D913259" w14:textId="77777777" w:rsidTr="003651FF">
        <w:tc>
          <w:tcPr>
            <w:tcW w:w="1808" w:type="dxa"/>
          </w:tcPr>
          <w:p w14:paraId="22AA9795" w14:textId="5107E507" w:rsidR="00555396" w:rsidRDefault="00AD1828" w:rsidP="003651FF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777DA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D48A4" wp14:editId="7822FDE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17780</wp:posOffset>
                      </wp:positionV>
                      <wp:extent cx="1140759" cy="549088"/>
                      <wp:effectExtent l="0" t="0" r="215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59" cy="549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522DEA" id="Gerader Verbinde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.4pt" to="94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55396">
              <w:rPr>
                <w:rFonts w:ascii="Arial" w:hAnsi="Arial" w:cs="Arial"/>
                <w:bCs/>
              </w:rPr>
              <w:t xml:space="preserve">               Form</w:t>
            </w:r>
            <w:r w:rsidR="00AD636D">
              <w:rPr>
                <w:rFonts w:ascii="Arial" w:hAnsi="Arial" w:cs="Arial"/>
                <w:bCs/>
              </w:rPr>
              <w:t>e</w:t>
            </w:r>
          </w:p>
          <w:p w14:paraId="0585E2D5" w14:textId="6BB06236" w:rsidR="00555396" w:rsidRDefault="00AD1828" w:rsidP="003651FF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/>
            </w:r>
            <w:r w:rsidR="00AD636D">
              <w:rPr>
                <w:rFonts w:ascii="Arial" w:hAnsi="Arial" w:cs="Arial"/>
                <w:bCs/>
              </w:rPr>
              <w:t>Ass</w:t>
            </w:r>
            <w:r w:rsidR="00555396">
              <w:rPr>
                <w:rFonts w:ascii="Arial" w:hAnsi="Arial" w:cs="Arial"/>
                <w:bCs/>
              </w:rPr>
              <w:t>ortiment</w:t>
            </w:r>
          </w:p>
        </w:tc>
        <w:tc>
          <w:tcPr>
            <w:tcW w:w="2467" w:type="dxa"/>
          </w:tcPr>
          <w:p w14:paraId="7C5BC597" w14:textId="750B6E92" w:rsidR="00555396" w:rsidRPr="00AD636D" w:rsidRDefault="00AD636D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AD636D">
              <w:rPr>
                <w:rFonts w:ascii="Arial" w:hAnsi="Arial" w:cs="Arial"/>
                <w:bCs/>
                <w:lang w:val="fr-CH"/>
              </w:rPr>
              <w:t>Bûches</w:t>
            </w:r>
            <w:r w:rsidR="00555396" w:rsidRPr="00AD636D">
              <w:rPr>
                <w:rFonts w:ascii="Arial" w:hAnsi="Arial" w:cs="Arial"/>
                <w:bCs/>
                <w:lang w:val="fr-CH"/>
              </w:rPr>
              <w:br/>
            </w:r>
            <w:r w:rsidRPr="00AD636D">
              <w:rPr>
                <w:rFonts w:ascii="Arial" w:hAnsi="Arial" w:cs="Arial"/>
                <w:bCs/>
                <w:lang w:val="fr-CH"/>
              </w:rPr>
              <w:t>Installations de</w:t>
            </w:r>
            <w:r w:rsidR="00555396" w:rsidRPr="00AD636D">
              <w:rPr>
                <w:rFonts w:ascii="Arial" w:hAnsi="Arial" w:cs="Arial"/>
                <w:bCs/>
                <w:lang w:val="fr-CH"/>
              </w:rPr>
              <w:t xml:space="preserve"> 5 </w:t>
            </w:r>
            <w:r w:rsidRPr="00AD636D">
              <w:rPr>
                <w:rFonts w:ascii="Arial" w:hAnsi="Arial" w:cs="Arial"/>
                <w:bCs/>
                <w:lang w:val="fr-CH"/>
              </w:rPr>
              <w:t>à</w:t>
            </w:r>
            <w:r w:rsidR="00555396" w:rsidRPr="00AD636D">
              <w:rPr>
                <w:rFonts w:ascii="Arial" w:hAnsi="Arial" w:cs="Arial"/>
                <w:bCs/>
                <w:lang w:val="fr-CH"/>
              </w:rPr>
              <w:t xml:space="preserve"> 70</w:t>
            </w:r>
            <w:r w:rsidR="00AD1828">
              <w:rPr>
                <w:rFonts w:ascii="Arial" w:hAnsi="Arial" w:cs="Arial"/>
                <w:bCs/>
                <w:lang w:val="fr-CH"/>
              </w:rPr>
              <w:t> </w:t>
            </w:r>
            <w:r w:rsidR="00555396" w:rsidRPr="00AD636D">
              <w:rPr>
                <w:rFonts w:ascii="Arial" w:hAnsi="Arial" w:cs="Arial"/>
                <w:bCs/>
                <w:lang w:val="fr-CH"/>
              </w:rPr>
              <w:t xml:space="preserve">kW </w:t>
            </w:r>
            <w:r w:rsidRPr="00AD636D">
              <w:rPr>
                <w:rFonts w:ascii="Arial" w:hAnsi="Arial" w:cs="Arial"/>
                <w:bCs/>
                <w:lang w:val="fr-CH"/>
              </w:rPr>
              <w:t>d</w:t>
            </w:r>
            <w:r>
              <w:rPr>
                <w:rFonts w:ascii="Arial" w:hAnsi="Arial" w:cs="Arial"/>
                <w:bCs/>
                <w:lang w:val="fr-CH"/>
              </w:rPr>
              <w:t>e puissance</w:t>
            </w:r>
          </w:p>
        </w:tc>
        <w:tc>
          <w:tcPr>
            <w:tcW w:w="2469" w:type="dxa"/>
          </w:tcPr>
          <w:p w14:paraId="67B8253E" w14:textId="0ABC29B1" w:rsidR="00555396" w:rsidRPr="00B174C9" w:rsidRDefault="00AD636D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B174C9">
              <w:rPr>
                <w:rFonts w:ascii="Arial" w:hAnsi="Arial" w:cs="Arial"/>
                <w:bCs/>
                <w:lang w:val="fr-CH"/>
              </w:rPr>
              <w:t>Plaquettes</w:t>
            </w:r>
            <w:r w:rsidR="00555396" w:rsidRPr="00B174C9">
              <w:rPr>
                <w:rFonts w:ascii="Arial" w:hAnsi="Arial" w:cs="Arial"/>
                <w:bCs/>
                <w:lang w:val="fr-CH"/>
              </w:rPr>
              <w:t xml:space="preserve"> </w:t>
            </w:r>
            <w:r w:rsidR="00555396" w:rsidRPr="00B174C9">
              <w:rPr>
                <w:rFonts w:ascii="Arial" w:hAnsi="Arial" w:cs="Arial"/>
                <w:bCs/>
                <w:lang w:val="fr-CH"/>
              </w:rPr>
              <w:br/>
            </w:r>
            <w:r w:rsidR="00B174C9" w:rsidRPr="00AD636D">
              <w:rPr>
                <w:rFonts w:ascii="Arial" w:hAnsi="Arial" w:cs="Arial"/>
                <w:bCs/>
                <w:lang w:val="fr-CH"/>
              </w:rPr>
              <w:t xml:space="preserve">Installations de </w:t>
            </w:r>
            <w:r w:rsidR="00555396" w:rsidRPr="00B174C9">
              <w:rPr>
                <w:rFonts w:ascii="Arial" w:hAnsi="Arial" w:cs="Arial"/>
                <w:bCs/>
                <w:lang w:val="fr-CH"/>
              </w:rPr>
              <w:t xml:space="preserve">50 </w:t>
            </w:r>
            <w:r w:rsidR="00B174C9">
              <w:rPr>
                <w:rFonts w:ascii="Arial" w:hAnsi="Arial" w:cs="Arial"/>
                <w:bCs/>
                <w:lang w:val="fr-CH"/>
              </w:rPr>
              <w:t>à</w:t>
            </w:r>
            <w:r w:rsidR="00555396" w:rsidRPr="00B174C9">
              <w:rPr>
                <w:rFonts w:ascii="Arial" w:hAnsi="Arial" w:cs="Arial"/>
                <w:bCs/>
                <w:lang w:val="fr-CH"/>
              </w:rPr>
              <w:t xml:space="preserve"> 10</w:t>
            </w:r>
            <w:r w:rsidR="00B174C9">
              <w:rPr>
                <w:rFonts w:ascii="Arial" w:hAnsi="Arial" w:cs="Arial"/>
                <w:bCs/>
                <w:lang w:val="fr-CH"/>
              </w:rPr>
              <w:t> </w:t>
            </w:r>
            <w:r w:rsidR="00555396" w:rsidRPr="00B174C9">
              <w:rPr>
                <w:rFonts w:ascii="Arial" w:hAnsi="Arial" w:cs="Arial"/>
                <w:bCs/>
                <w:lang w:val="fr-CH"/>
              </w:rPr>
              <w:t>000</w:t>
            </w:r>
            <w:r w:rsidR="00AD1828">
              <w:rPr>
                <w:rFonts w:ascii="Arial" w:hAnsi="Arial" w:cs="Arial"/>
                <w:bCs/>
                <w:lang w:val="fr-CH"/>
              </w:rPr>
              <w:t> </w:t>
            </w:r>
            <w:r w:rsidR="00555396" w:rsidRPr="00B174C9">
              <w:rPr>
                <w:rFonts w:ascii="Arial" w:hAnsi="Arial" w:cs="Arial"/>
                <w:bCs/>
                <w:lang w:val="fr-CH"/>
              </w:rPr>
              <w:t xml:space="preserve">kW </w:t>
            </w:r>
            <w:r w:rsidR="00B174C9" w:rsidRPr="00AD636D">
              <w:rPr>
                <w:rFonts w:ascii="Arial" w:hAnsi="Arial" w:cs="Arial"/>
                <w:bCs/>
                <w:lang w:val="fr-CH"/>
              </w:rPr>
              <w:t>d</w:t>
            </w:r>
            <w:r w:rsidR="00B174C9">
              <w:rPr>
                <w:rFonts w:ascii="Arial" w:hAnsi="Arial" w:cs="Arial"/>
                <w:bCs/>
                <w:lang w:val="fr-CH"/>
              </w:rPr>
              <w:t>e puissance</w:t>
            </w:r>
          </w:p>
        </w:tc>
        <w:tc>
          <w:tcPr>
            <w:tcW w:w="2465" w:type="dxa"/>
          </w:tcPr>
          <w:p w14:paraId="1E79B13D" w14:textId="3BE412D1" w:rsidR="00555396" w:rsidRPr="00B174C9" w:rsidRDefault="00555396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B174C9">
              <w:rPr>
                <w:rFonts w:ascii="Arial" w:hAnsi="Arial" w:cs="Arial"/>
                <w:bCs/>
                <w:lang w:val="fr-CH"/>
              </w:rPr>
              <w:t>Pellets</w:t>
            </w:r>
            <w:r w:rsidRPr="00B174C9">
              <w:rPr>
                <w:rFonts w:ascii="Arial" w:hAnsi="Arial" w:cs="Arial"/>
                <w:bCs/>
                <w:lang w:val="fr-CH"/>
              </w:rPr>
              <w:br/>
            </w:r>
            <w:r w:rsidR="00B174C9" w:rsidRPr="00AD636D">
              <w:rPr>
                <w:rFonts w:ascii="Arial" w:hAnsi="Arial" w:cs="Arial"/>
                <w:bCs/>
                <w:lang w:val="fr-CH"/>
              </w:rPr>
              <w:t xml:space="preserve">Installations de </w:t>
            </w:r>
            <w:r w:rsidRPr="00B174C9">
              <w:rPr>
                <w:rFonts w:ascii="Arial" w:hAnsi="Arial" w:cs="Arial"/>
                <w:bCs/>
                <w:lang w:val="fr-CH"/>
              </w:rPr>
              <w:t xml:space="preserve">5 </w:t>
            </w:r>
            <w:r w:rsidR="00B174C9">
              <w:rPr>
                <w:rFonts w:ascii="Arial" w:hAnsi="Arial" w:cs="Arial"/>
                <w:bCs/>
                <w:lang w:val="fr-CH"/>
              </w:rPr>
              <w:t>à</w:t>
            </w:r>
            <w:r w:rsidRPr="00B174C9">
              <w:rPr>
                <w:rFonts w:ascii="Arial" w:hAnsi="Arial" w:cs="Arial"/>
                <w:bCs/>
                <w:lang w:val="fr-CH"/>
              </w:rPr>
              <w:t xml:space="preserve"> 1000</w:t>
            </w:r>
            <w:r w:rsidR="00AD1828">
              <w:rPr>
                <w:rFonts w:ascii="Arial" w:hAnsi="Arial" w:cs="Arial"/>
                <w:bCs/>
                <w:lang w:val="fr-CH"/>
              </w:rPr>
              <w:t> </w:t>
            </w:r>
            <w:r w:rsidRPr="00B174C9">
              <w:rPr>
                <w:rFonts w:ascii="Arial" w:hAnsi="Arial" w:cs="Arial"/>
                <w:bCs/>
                <w:lang w:val="fr-CH"/>
              </w:rPr>
              <w:t xml:space="preserve">kW </w:t>
            </w:r>
            <w:r w:rsidR="00B174C9" w:rsidRPr="00AD636D">
              <w:rPr>
                <w:rFonts w:ascii="Arial" w:hAnsi="Arial" w:cs="Arial"/>
                <w:bCs/>
                <w:lang w:val="fr-CH"/>
              </w:rPr>
              <w:t>d</w:t>
            </w:r>
            <w:r w:rsidR="00B174C9">
              <w:rPr>
                <w:rFonts w:ascii="Arial" w:hAnsi="Arial" w:cs="Arial"/>
                <w:bCs/>
                <w:lang w:val="fr-CH"/>
              </w:rPr>
              <w:t>e puissance</w:t>
            </w:r>
          </w:p>
        </w:tc>
      </w:tr>
      <w:tr w:rsidR="00111923" w:rsidRPr="001A4098" w14:paraId="7E8667C8" w14:textId="77777777" w:rsidTr="003651FF">
        <w:tc>
          <w:tcPr>
            <w:tcW w:w="1808" w:type="dxa"/>
          </w:tcPr>
          <w:p w14:paraId="06455B39" w14:textId="3E059DBD" w:rsidR="00555396" w:rsidRPr="00B174C9" w:rsidRDefault="00B174C9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B174C9">
              <w:rPr>
                <w:rFonts w:ascii="Arial" w:hAnsi="Arial" w:cs="Arial"/>
                <w:bCs/>
                <w:lang w:val="fr-CH"/>
              </w:rPr>
              <w:t>Bois forestier/</w:t>
            </w:r>
            <w:r w:rsidR="00AD1828">
              <w:rPr>
                <w:rFonts w:ascii="Arial" w:hAnsi="Arial" w:cs="Arial"/>
                <w:bCs/>
                <w:lang w:val="fr-CH"/>
              </w:rPr>
              <w:br/>
            </w:r>
            <w:r w:rsidR="00E70F0D">
              <w:rPr>
                <w:rFonts w:ascii="Arial" w:hAnsi="Arial" w:cs="Arial"/>
                <w:bCs/>
                <w:lang w:val="fr-CH"/>
              </w:rPr>
              <w:t>résidus de bois</w:t>
            </w:r>
            <w:r w:rsidR="00AD1828">
              <w:rPr>
                <w:rFonts w:ascii="Arial" w:hAnsi="Arial" w:cs="Arial"/>
                <w:bCs/>
                <w:lang w:val="fr-CH"/>
              </w:rPr>
              <w:t>/</w:t>
            </w:r>
            <w:r w:rsidR="00A867E8">
              <w:rPr>
                <w:rFonts w:ascii="Arial" w:hAnsi="Arial" w:cs="Arial"/>
                <w:bCs/>
                <w:lang w:val="fr-CH"/>
              </w:rPr>
              <w:br/>
            </w:r>
            <w:r w:rsidRPr="00592D24">
              <w:rPr>
                <w:rFonts w:ascii="Arial" w:hAnsi="Arial" w:cs="Arial"/>
                <w:bCs/>
                <w:lang w:val="fr-CH"/>
              </w:rPr>
              <w:t>issu de l’entretien paysager</w:t>
            </w:r>
            <w:r w:rsidR="00555396" w:rsidRPr="00B174C9">
              <w:rPr>
                <w:rFonts w:ascii="Arial" w:hAnsi="Arial" w:cs="Arial"/>
                <w:bCs/>
                <w:lang w:val="fr-CH"/>
              </w:rPr>
              <w:t>,</w:t>
            </w:r>
            <w:r w:rsidR="00AD1828">
              <w:rPr>
                <w:rFonts w:ascii="Arial" w:hAnsi="Arial" w:cs="Arial"/>
                <w:bCs/>
                <w:lang w:val="fr-CH"/>
              </w:rPr>
              <w:t xml:space="preserve"> </w:t>
            </w:r>
            <w:r>
              <w:rPr>
                <w:rFonts w:ascii="Arial" w:hAnsi="Arial" w:cs="Arial"/>
                <w:bCs/>
                <w:lang w:val="fr-CH"/>
              </w:rPr>
              <w:t>laissé à l’état naturel</w:t>
            </w:r>
          </w:p>
        </w:tc>
        <w:tc>
          <w:tcPr>
            <w:tcW w:w="2467" w:type="dxa"/>
          </w:tcPr>
          <w:p w14:paraId="2DC959D9" w14:textId="17BD0C63" w:rsidR="00555396" w:rsidRPr="00111923" w:rsidRDefault="00B174C9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111923">
              <w:rPr>
                <w:rFonts w:ascii="Arial" w:hAnsi="Arial" w:cs="Arial"/>
                <w:bCs/>
                <w:lang w:val="fr-CH"/>
              </w:rPr>
              <w:t>Poêles d’habitat</w:t>
            </w:r>
            <w:r w:rsidR="00555396" w:rsidRPr="00111923">
              <w:rPr>
                <w:rFonts w:ascii="Arial" w:hAnsi="Arial" w:cs="Arial"/>
                <w:bCs/>
                <w:lang w:val="fr-CH"/>
              </w:rPr>
              <w:t>,</w:t>
            </w:r>
            <w:r w:rsidRPr="00111923">
              <w:rPr>
                <w:rFonts w:ascii="Arial" w:hAnsi="Arial" w:cs="Arial"/>
                <w:bCs/>
                <w:lang w:val="fr-CH"/>
              </w:rPr>
              <w:t xml:space="preserve"> chau</w:t>
            </w:r>
            <w:r w:rsidR="00111923" w:rsidRPr="00111923">
              <w:rPr>
                <w:rFonts w:ascii="Arial" w:hAnsi="Arial" w:cs="Arial"/>
                <w:bCs/>
                <w:lang w:val="fr-CH"/>
              </w:rPr>
              <w:t>ffages centraux, chauffage</w:t>
            </w:r>
            <w:r w:rsidR="00AD1828">
              <w:rPr>
                <w:rFonts w:ascii="Arial" w:hAnsi="Arial" w:cs="Arial"/>
                <w:bCs/>
                <w:lang w:val="fr-CH"/>
              </w:rPr>
              <w:t>s</w:t>
            </w:r>
            <w:r w:rsidR="00111923" w:rsidRPr="00111923">
              <w:rPr>
                <w:rFonts w:ascii="Arial" w:hAnsi="Arial" w:cs="Arial"/>
                <w:bCs/>
                <w:lang w:val="fr-CH"/>
              </w:rPr>
              <w:t xml:space="preserve"> de lo</w:t>
            </w:r>
            <w:r w:rsidR="00111923">
              <w:rPr>
                <w:rFonts w:ascii="Arial" w:hAnsi="Arial" w:cs="Arial"/>
                <w:bCs/>
                <w:lang w:val="fr-CH"/>
              </w:rPr>
              <w:t xml:space="preserve">caux, maisons </w:t>
            </w:r>
            <w:proofErr w:type="spellStart"/>
            <w:r w:rsidR="00111923">
              <w:rPr>
                <w:rFonts w:ascii="Arial" w:hAnsi="Arial" w:cs="Arial"/>
                <w:bCs/>
                <w:lang w:val="fr-CH"/>
              </w:rPr>
              <w:t>ind</w:t>
            </w:r>
            <w:proofErr w:type="spellEnd"/>
            <w:r w:rsidR="00111923">
              <w:rPr>
                <w:rFonts w:ascii="Arial" w:hAnsi="Arial" w:cs="Arial"/>
                <w:bCs/>
                <w:lang w:val="fr-CH"/>
              </w:rPr>
              <w:t xml:space="preserve">., petits </w:t>
            </w:r>
            <w:proofErr w:type="gramStart"/>
            <w:r w:rsidR="00111923">
              <w:rPr>
                <w:rFonts w:ascii="Arial" w:hAnsi="Arial" w:cs="Arial"/>
                <w:bCs/>
                <w:lang w:val="fr-CH"/>
              </w:rPr>
              <w:t>immeubles</w:t>
            </w:r>
            <w:r w:rsidR="00C725F1">
              <w:rPr>
                <w:rFonts w:ascii="Arial" w:hAnsi="Arial" w:cs="Arial"/>
                <w:bCs/>
                <w:lang w:val="fr-CH"/>
              </w:rPr>
              <w:t>;</w:t>
            </w:r>
            <w:proofErr w:type="gramEnd"/>
            <w:r w:rsidR="00111923">
              <w:rPr>
                <w:rFonts w:ascii="Arial" w:hAnsi="Arial" w:cs="Arial"/>
                <w:bCs/>
                <w:lang w:val="fr-CH"/>
              </w:rPr>
              <w:t xml:space="preserve"> </w:t>
            </w:r>
            <w:r w:rsidR="00111923" w:rsidRPr="00661EB0">
              <w:rPr>
                <w:rFonts w:ascii="Arial" w:hAnsi="Arial" w:cs="Arial"/>
                <w:bCs/>
                <w:lang w:val="fr-CH"/>
              </w:rPr>
              <w:t xml:space="preserve">installations de </w:t>
            </w:r>
            <w:r w:rsidR="00555396" w:rsidRPr="00661EB0">
              <w:rPr>
                <w:rFonts w:ascii="Arial" w:hAnsi="Arial" w:cs="Arial"/>
                <w:bCs/>
                <w:lang w:val="fr-CH"/>
              </w:rPr>
              <w:t xml:space="preserve">5 </w:t>
            </w:r>
            <w:r w:rsidR="00111923" w:rsidRPr="00661EB0">
              <w:rPr>
                <w:rFonts w:ascii="Arial" w:hAnsi="Arial" w:cs="Arial"/>
                <w:bCs/>
                <w:lang w:val="fr-CH"/>
              </w:rPr>
              <w:t xml:space="preserve">à </w:t>
            </w:r>
            <w:r w:rsidR="00555396" w:rsidRPr="00661EB0">
              <w:rPr>
                <w:rFonts w:ascii="Arial" w:hAnsi="Arial" w:cs="Arial"/>
                <w:bCs/>
                <w:lang w:val="fr-CH"/>
              </w:rPr>
              <w:t>70</w:t>
            </w:r>
            <w:r w:rsidR="00111923" w:rsidRPr="00661EB0">
              <w:rPr>
                <w:rFonts w:ascii="Arial" w:hAnsi="Arial" w:cs="Arial"/>
                <w:bCs/>
                <w:lang w:val="fr-CH"/>
              </w:rPr>
              <w:t> </w:t>
            </w:r>
            <w:r w:rsidR="00555396" w:rsidRPr="00661EB0">
              <w:rPr>
                <w:rFonts w:ascii="Arial" w:hAnsi="Arial" w:cs="Arial"/>
                <w:bCs/>
                <w:lang w:val="fr-CH"/>
              </w:rPr>
              <w:t>kW</w:t>
            </w:r>
            <w:r w:rsidR="00555396" w:rsidRPr="00111923">
              <w:rPr>
                <w:rFonts w:ascii="Arial" w:hAnsi="Arial" w:cs="Arial"/>
                <w:bCs/>
                <w:lang w:val="fr-CH"/>
              </w:rPr>
              <w:t xml:space="preserve"> </w:t>
            </w:r>
          </w:p>
        </w:tc>
        <w:tc>
          <w:tcPr>
            <w:tcW w:w="2469" w:type="dxa"/>
          </w:tcPr>
          <w:p w14:paraId="20889FE4" w14:textId="4ED15F3C" w:rsidR="00555396" w:rsidRPr="00661EB0" w:rsidRDefault="00111923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661EB0">
              <w:rPr>
                <w:rFonts w:ascii="Arial" w:hAnsi="Arial" w:cs="Arial"/>
                <w:bCs/>
                <w:lang w:val="fr-CH"/>
              </w:rPr>
              <w:t>Immeubles d’habitation</w:t>
            </w:r>
            <w:r w:rsidR="00555396" w:rsidRPr="00661EB0">
              <w:rPr>
                <w:rFonts w:ascii="Arial" w:hAnsi="Arial" w:cs="Arial"/>
                <w:bCs/>
                <w:lang w:val="fr-CH"/>
              </w:rPr>
              <w:t xml:space="preserve">, </w:t>
            </w:r>
            <w:r w:rsidRPr="00661EB0">
              <w:rPr>
                <w:rFonts w:ascii="Arial" w:hAnsi="Arial" w:cs="Arial"/>
                <w:bCs/>
                <w:lang w:val="fr-CH"/>
              </w:rPr>
              <w:t>grands bâtiments individuels</w:t>
            </w:r>
            <w:r w:rsidR="00555396" w:rsidRPr="00661EB0">
              <w:rPr>
                <w:rFonts w:ascii="Arial" w:hAnsi="Arial" w:cs="Arial"/>
                <w:bCs/>
                <w:lang w:val="fr-CH"/>
              </w:rPr>
              <w:t xml:space="preserve">, </w:t>
            </w:r>
            <w:r w:rsidRPr="00661EB0">
              <w:rPr>
                <w:rFonts w:ascii="Arial" w:hAnsi="Arial" w:cs="Arial"/>
                <w:bCs/>
                <w:lang w:val="fr-CH"/>
              </w:rPr>
              <w:t xml:space="preserve">réseaux de </w:t>
            </w:r>
            <w:proofErr w:type="gramStart"/>
            <w:r w:rsidRPr="00661EB0">
              <w:rPr>
                <w:rFonts w:ascii="Arial" w:hAnsi="Arial" w:cs="Arial"/>
                <w:bCs/>
                <w:lang w:val="fr-CH"/>
              </w:rPr>
              <w:t>chaleur</w:t>
            </w:r>
            <w:r w:rsidR="00555396" w:rsidRPr="00661EB0">
              <w:rPr>
                <w:rFonts w:ascii="Arial" w:hAnsi="Arial" w:cs="Arial"/>
                <w:bCs/>
                <w:lang w:val="fr-CH"/>
              </w:rPr>
              <w:t>;</w:t>
            </w:r>
            <w:proofErr w:type="gramEnd"/>
            <w:r w:rsidR="00555396" w:rsidRPr="00661EB0">
              <w:rPr>
                <w:rFonts w:ascii="Arial" w:hAnsi="Arial" w:cs="Arial"/>
                <w:bCs/>
                <w:lang w:val="fr-CH"/>
              </w:rPr>
              <w:t xml:space="preserve"> </w:t>
            </w:r>
            <w:r w:rsidRPr="00661EB0">
              <w:rPr>
                <w:rFonts w:ascii="Arial" w:hAnsi="Arial" w:cs="Arial"/>
                <w:bCs/>
                <w:lang w:val="fr-CH"/>
              </w:rPr>
              <w:t>installations de 50 à 10 000</w:t>
            </w:r>
            <w:r w:rsidR="00A867E8" w:rsidRPr="00661EB0">
              <w:rPr>
                <w:rFonts w:ascii="Arial" w:hAnsi="Arial" w:cs="Arial"/>
                <w:bCs/>
                <w:lang w:val="fr-CH"/>
              </w:rPr>
              <w:t> </w:t>
            </w:r>
            <w:r w:rsidRPr="00661EB0">
              <w:rPr>
                <w:rFonts w:ascii="Arial" w:hAnsi="Arial" w:cs="Arial"/>
                <w:bCs/>
                <w:lang w:val="fr-CH"/>
              </w:rPr>
              <w:t>kW</w:t>
            </w:r>
          </w:p>
        </w:tc>
        <w:tc>
          <w:tcPr>
            <w:tcW w:w="2465" w:type="dxa"/>
          </w:tcPr>
          <w:p w14:paraId="346AC14D" w14:textId="061FB106" w:rsidR="00555396" w:rsidRPr="00661EB0" w:rsidRDefault="00111923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661EB0">
              <w:rPr>
                <w:rFonts w:ascii="Arial" w:hAnsi="Arial" w:cs="Arial"/>
                <w:bCs/>
                <w:lang w:val="fr-CH"/>
              </w:rPr>
              <w:t xml:space="preserve">Poêles d’habitat, maisons </w:t>
            </w:r>
            <w:proofErr w:type="spellStart"/>
            <w:r w:rsidRPr="00661EB0">
              <w:rPr>
                <w:rFonts w:ascii="Arial" w:hAnsi="Arial" w:cs="Arial"/>
                <w:bCs/>
                <w:lang w:val="fr-CH"/>
              </w:rPr>
              <w:t>ind</w:t>
            </w:r>
            <w:proofErr w:type="spellEnd"/>
            <w:r w:rsidRPr="00661EB0">
              <w:rPr>
                <w:rFonts w:ascii="Arial" w:hAnsi="Arial" w:cs="Arial"/>
                <w:bCs/>
                <w:lang w:val="fr-CH"/>
              </w:rPr>
              <w:t xml:space="preserve">. et immeubles, réseaux de </w:t>
            </w:r>
            <w:proofErr w:type="gramStart"/>
            <w:r w:rsidRPr="00661EB0">
              <w:rPr>
                <w:rFonts w:ascii="Arial" w:hAnsi="Arial" w:cs="Arial"/>
                <w:bCs/>
                <w:lang w:val="fr-CH"/>
              </w:rPr>
              <w:t>chaleur</w:t>
            </w:r>
            <w:r w:rsidR="00C725F1" w:rsidRPr="00661EB0">
              <w:rPr>
                <w:rFonts w:ascii="Arial" w:hAnsi="Arial" w:cs="Arial"/>
                <w:bCs/>
                <w:lang w:val="fr-CH"/>
              </w:rPr>
              <w:t>;</w:t>
            </w:r>
            <w:proofErr w:type="gramEnd"/>
            <w:r w:rsidRPr="00661EB0">
              <w:rPr>
                <w:rFonts w:ascii="Arial" w:hAnsi="Arial" w:cs="Arial"/>
                <w:bCs/>
                <w:lang w:val="fr-CH"/>
              </w:rPr>
              <w:t xml:space="preserve"> installations de moins de 1000 kW </w:t>
            </w:r>
          </w:p>
        </w:tc>
      </w:tr>
      <w:tr w:rsidR="00111923" w:rsidRPr="001A4098" w14:paraId="2E6EAAD2" w14:textId="77777777" w:rsidTr="003651FF">
        <w:tc>
          <w:tcPr>
            <w:tcW w:w="1808" w:type="dxa"/>
          </w:tcPr>
          <w:p w14:paraId="0548686F" w14:textId="7881363F" w:rsidR="00555396" w:rsidRPr="00B174C9" w:rsidRDefault="00E70F0D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>
              <w:rPr>
                <w:rFonts w:ascii="Arial" w:hAnsi="Arial" w:cs="Arial"/>
                <w:bCs/>
                <w:lang w:val="fr-CH"/>
              </w:rPr>
              <w:t xml:space="preserve">Résidus de bois / bois usagé ou pollué </w:t>
            </w:r>
          </w:p>
        </w:tc>
        <w:tc>
          <w:tcPr>
            <w:tcW w:w="2467" w:type="dxa"/>
          </w:tcPr>
          <w:p w14:paraId="45DB18B4" w14:textId="77777777" w:rsidR="00555396" w:rsidRDefault="00555396" w:rsidP="003651FF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2469" w:type="dxa"/>
          </w:tcPr>
          <w:p w14:paraId="014F9BF1" w14:textId="7237954C" w:rsidR="00555396" w:rsidRPr="00111923" w:rsidRDefault="00111923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111923">
              <w:rPr>
                <w:rFonts w:ascii="Arial" w:hAnsi="Arial" w:cs="Arial"/>
                <w:bCs/>
                <w:lang w:val="fr-CH"/>
              </w:rPr>
              <w:t>Grands systèmes</w:t>
            </w:r>
            <w:r w:rsidR="00555396" w:rsidRPr="00111923">
              <w:rPr>
                <w:rFonts w:ascii="Arial" w:hAnsi="Arial" w:cs="Arial"/>
                <w:bCs/>
                <w:lang w:val="fr-CH"/>
              </w:rPr>
              <w:t xml:space="preserve"> </w:t>
            </w:r>
            <w:r w:rsidRPr="00111923">
              <w:rPr>
                <w:rFonts w:ascii="Arial" w:hAnsi="Arial" w:cs="Arial"/>
                <w:bCs/>
                <w:lang w:val="fr-CH"/>
              </w:rPr>
              <w:t>de</w:t>
            </w:r>
            <w:r w:rsidR="00555396" w:rsidRPr="00111923">
              <w:rPr>
                <w:rFonts w:ascii="Arial" w:hAnsi="Arial" w:cs="Arial"/>
                <w:bCs/>
                <w:lang w:val="fr-CH"/>
              </w:rPr>
              <w:t xml:space="preserve"> 1000 </w:t>
            </w:r>
            <w:r>
              <w:rPr>
                <w:rFonts w:ascii="Arial" w:hAnsi="Arial" w:cs="Arial"/>
                <w:bCs/>
                <w:lang w:val="fr-CH"/>
              </w:rPr>
              <w:t>à</w:t>
            </w:r>
            <w:r w:rsidR="00555396" w:rsidRPr="00111923">
              <w:rPr>
                <w:rFonts w:ascii="Arial" w:hAnsi="Arial" w:cs="Arial"/>
                <w:bCs/>
                <w:lang w:val="fr-CH"/>
              </w:rPr>
              <w:t xml:space="preserve"> 10</w:t>
            </w:r>
            <w:r>
              <w:rPr>
                <w:rFonts w:ascii="Arial" w:hAnsi="Arial" w:cs="Arial"/>
                <w:bCs/>
                <w:lang w:val="fr-CH"/>
              </w:rPr>
              <w:t> </w:t>
            </w:r>
            <w:r w:rsidR="00555396" w:rsidRPr="00111923">
              <w:rPr>
                <w:rFonts w:ascii="Arial" w:hAnsi="Arial" w:cs="Arial"/>
                <w:bCs/>
                <w:lang w:val="fr-CH"/>
              </w:rPr>
              <w:t>000</w:t>
            </w:r>
            <w:r>
              <w:rPr>
                <w:rFonts w:ascii="Arial" w:hAnsi="Arial" w:cs="Arial"/>
                <w:bCs/>
                <w:lang w:val="fr-CH"/>
              </w:rPr>
              <w:t> </w:t>
            </w:r>
            <w:r w:rsidR="00555396" w:rsidRPr="00111923">
              <w:rPr>
                <w:rFonts w:ascii="Arial" w:hAnsi="Arial" w:cs="Arial"/>
                <w:bCs/>
                <w:lang w:val="fr-CH"/>
              </w:rPr>
              <w:t xml:space="preserve">kW, </w:t>
            </w:r>
            <w:r w:rsidR="00555396" w:rsidRPr="00111923">
              <w:rPr>
                <w:rFonts w:ascii="Arial" w:hAnsi="Arial" w:cs="Arial"/>
                <w:bCs/>
                <w:lang w:val="fr-CH"/>
              </w:rPr>
              <w:br/>
            </w:r>
            <w:proofErr w:type="spellStart"/>
            <w:r>
              <w:rPr>
                <w:rFonts w:ascii="Arial" w:hAnsi="Arial" w:cs="Arial"/>
                <w:bCs/>
                <w:lang w:val="fr-CH"/>
              </w:rPr>
              <w:t>év</w:t>
            </w:r>
            <w:proofErr w:type="spellEnd"/>
            <w:r>
              <w:rPr>
                <w:rFonts w:ascii="Arial" w:hAnsi="Arial" w:cs="Arial"/>
                <w:bCs/>
                <w:lang w:val="fr-CH"/>
              </w:rPr>
              <w:t xml:space="preserve">. </w:t>
            </w:r>
            <w:proofErr w:type="gramStart"/>
            <w:r w:rsidR="00A867E8">
              <w:rPr>
                <w:rFonts w:ascii="Arial" w:hAnsi="Arial" w:cs="Arial"/>
                <w:bCs/>
                <w:lang w:val="fr-CH"/>
              </w:rPr>
              <w:t>plus</w:t>
            </w:r>
            <w:proofErr w:type="gramEnd"/>
            <w:r w:rsidR="00A867E8">
              <w:rPr>
                <w:rFonts w:ascii="Arial" w:hAnsi="Arial" w:cs="Arial"/>
                <w:bCs/>
                <w:lang w:val="fr-CH"/>
              </w:rPr>
              <w:t xml:space="preserve"> grands</w:t>
            </w:r>
            <w:r>
              <w:rPr>
                <w:rFonts w:ascii="Arial" w:hAnsi="Arial" w:cs="Arial"/>
                <w:bCs/>
                <w:lang w:val="fr-CH"/>
              </w:rPr>
              <w:t xml:space="preserve"> en 2</w:t>
            </w:r>
            <w:r w:rsidRPr="00111923">
              <w:rPr>
                <w:rFonts w:ascii="Arial" w:hAnsi="Arial" w:cs="Arial"/>
                <w:bCs/>
                <w:vertAlign w:val="superscript"/>
                <w:lang w:val="fr-CH"/>
              </w:rPr>
              <w:t>e</w:t>
            </w:r>
            <w:r>
              <w:rPr>
                <w:rFonts w:ascii="Arial" w:hAnsi="Arial" w:cs="Arial"/>
                <w:bCs/>
                <w:lang w:val="fr-CH"/>
              </w:rPr>
              <w:t xml:space="preserve"> priorité</w:t>
            </w:r>
            <w:r w:rsidR="00555396" w:rsidRPr="00111923">
              <w:rPr>
                <w:rFonts w:ascii="Arial" w:hAnsi="Arial" w:cs="Arial"/>
                <w:bCs/>
                <w:lang w:val="fr-CH"/>
              </w:rPr>
              <w:t xml:space="preserve"> </w:t>
            </w:r>
          </w:p>
        </w:tc>
        <w:tc>
          <w:tcPr>
            <w:tcW w:w="2465" w:type="dxa"/>
          </w:tcPr>
          <w:p w14:paraId="661E2B44" w14:textId="1178D3CF" w:rsidR="00555396" w:rsidRPr="00111923" w:rsidRDefault="00111923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111923">
              <w:rPr>
                <w:rFonts w:ascii="Arial" w:hAnsi="Arial" w:cs="Arial"/>
                <w:bCs/>
                <w:lang w:val="fr-CH"/>
              </w:rPr>
              <w:t>Grands systèmes de 10</w:t>
            </w:r>
            <w:r>
              <w:rPr>
                <w:rFonts w:ascii="Arial" w:hAnsi="Arial" w:cs="Arial"/>
                <w:bCs/>
                <w:lang w:val="fr-CH"/>
              </w:rPr>
              <w:t> </w:t>
            </w:r>
            <w:r w:rsidRPr="00111923">
              <w:rPr>
                <w:rFonts w:ascii="Arial" w:hAnsi="Arial" w:cs="Arial"/>
                <w:bCs/>
                <w:lang w:val="fr-CH"/>
              </w:rPr>
              <w:t>000</w:t>
            </w:r>
            <w:r>
              <w:rPr>
                <w:rFonts w:ascii="Arial" w:hAnsi="Arial" w:cs="Arial"/>
                <w:bCs/>
                <w:lang w:val="fr-CH"/>
              </w:rPr>
              <w:t> </w:t>
            </w:r>
            <w:r w:rsidRPr="00111923">
              <w:rPr>
                <w:rFonts w:ascii="Arial" w:hAnsi="Arial" w:cs="Arial"/>
                <w:bCs/>
                <w:lang w:val="fr-CH"/>
              </w:rPr>
              <w:t>kW</w:t>
            </w:r>
            <w:r>
              <w:rPr>
                <w:rFonts w:ascii="Arial" w:hAnsi="Arial" w:cs="Arial"/>
                <w:bCs/>
                <w:lang w:val="fr-CH"/>
              </w:rPr>
              <w:t xml:space="preserve"> max.</w:t>
            </w:r>
            <w:r w:rsidRPr="00111923">
              <w:rPr>
                <w:rFonts w:ascii="Arial" w:hAnsi="Arial" w:cs="Arial"/>
                <w:bCs/>
                <w:lang w:val="fr-CH"/>
              </w:rPr>
              <w:t xml:space="preserve">, </w:t>
            </w:r>
            <w:r w:rsidRPr="00111923">
              <w:rPr>
                <w:rFonts w:ascii="Arial" w:hAnsi="Arial" w:cs="Arial"/>
                <w:bCs/>
                <w:lang w:val="fr-CH"/>
              </w:rPr>
              <w:br/>
            </w:r>
            <w:proofErr w:type="spellStart"/>
            <w:r>
              <w:rPr>
                <w:rFonts w:ascii="Arial" w:hAnsi="Arial" w:cs="Arial"/>
                <w:bCs/>
                <w:lang w:val="fr-CH"/>
              </w:rPr>
              <w:t>év</w:t>
            </w:r>
            <w:proofErr w:type="spellEnd"/>
            <w:r>
              <w:rPr>
                <w:rFonts w:ascii="Arial" w:hAnsi="Arial" w:cs="Arial"/>
                <w:bCs/>
                <w:lang w:val="fr-CH"/>
              </w:rPr>
              <w:t xml:space="preserve">. </w:t>
            </w:r>
            <w:proofErr w:type="gramStart"/>
            <w:r>
              <w:rPr>
                <w:rFonts w:ascii="Arial" w:hAnsi="Arial" w:cs="Arial"/>
                <w:bCs/>
                <w:lang w:val="fr-CH"/>
              </w:rPr>
              <w:t>plus</w:t>
            </w:r>
            <w:proofErr w:type="gramEnd"/>
            <w:r>
              <w:rPr>
                <w:rFonts w:ascii="Arial" w:hAnsi="Arial" w:cs="Arial"/>
                <w:bCs/>
                <w:lang w:val="fr-CH"/>
              </w:rPr>
              <w:t xml:space="preserve"> </w:t>
            </w:r>
            <w:r w:rsidR="00A867E8">
              <w:rPr>
                <w:rFonts w:ascii="Arial" w:hAnsi="Arial" w:cs="Arial"/>
                <w:bCs/>
                <w:lang w:val="fr-CH"/>
              </w:rPr>
              <w:t xml:space="preserve">grands </w:t>
            </w:r>
            <w:r>
              <w:rPr>
                <w:rFonts w:ascii="Arial" w:hAnsi="Arial" w:cs="Arial"/>
                <w:bCs/>
                <w:lang w:val="fr-CH"/>
              </w:rPr>
              <w:t>en 2</w:t>
            </w:r>
            <w:r w:rsidRPr="00111923">
              <w:rPr>
                <w:rFonts w:ascii="Arial" w:hAnsi="Arial" w:cs="Arial"/>
                <w:bCs/>
                <w:vertAlign w:val="superscript"/>
                <w:lang w:val="fr-CH"/>
              </w:rPr>
              <w:t>e</w:t>
            </w:r>
            <w:r>
              <w:rPr>
                <w:rFonts w:ascii="Arial" w:hAnsi="Arial" w:cs="Arial"/>
                <w:bCs/>
                <w:lang w:val="fr-CH"/>
              </w:rPr>
              <w:t xml:space="preserve"> priorité</w:t>
            </w:r>
          </w:p>
        </w:tc>
      </w:tr>
      <w:tr w:rsidR="00111923" w:rsidRPr="001A4098" w14:paraId="69184621" w14:textId="77777777" w:rsidTr="003651FF">
        <w:tc>
          <w:tcPr>
            <w:tcW w:w="1808" w:type="dxa"/>
          </w:tcPr>
          <w:p w14:paraId="669BF46E" w14:textId="33CE191C" w:rsidR="00555396" w:rsidRPr="00B174C9" w:rsidRDefault="00555396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B174C9">
              <w:rPr>
                <w:rFonts w:ascii="Arial" w:hAnsi="Arial" w:cs="Arial"/>
                <w:bCs/>
                <w:lang w:val="fr-CH"/>
              </w:rPr>
              <w:t>N</w:t>
            </w:r>
            <w:r w:rsidR="00B174C9" w:rsidRPr="00B174C9">
              <w:rPr>
                <w:rFonts w:ascii="Arial" w:hAnsi="Arial" w:cs="Arial"/>
                <w:bCs/>
                <w:lang w:val="fr-CH"/>
              </w:rPr>
              <w:t>ouvelle b</w:t>
            </w:r>
            <w:r w:rsidRPr="00B174C9">
              <w:rPr>
                <w:rFonts w:ascii="Arial" w:hAnsi="Arial" w:cs="Arial"/>
                <w:bCs/>
                <w:lang w:val="fr-CH"/>
              </w:rPr>
              <w:t>iomasse</w:t>
            </w:r>
          </w:p>
          <w:p w14:paraId="07FD1E5E" w14:textId="7331D080" w:rsidR="00555396" w:rsidRPr="00B174C9" w:rsidRDefault="00A867E8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proofErr w:type="gramStart"/>
            <w:r>
              <w:rPr>
                <w:rFonts w:ascii="Arial" w:hAnsi="Arial" w:cs="Arial"/>
                <w:bCs/>
                <w:lang w:val="fr-CH"/>
              </w:rPr>
              <w:lastRenderedPageBreak/>
              <w:t>p</w:t>
            </w:r>
            <w:r w:rsidR="00B174C9" w:rsidRPr="00B174C9">
              <w:rPr>
                <w:rFonts w:ascii="Arial" w:hAnsi="Arial" w:cs="Arial"/>
                <w:bCs/>
                <w:lang w:val="fr-CH"/>
              </w:rPr>
              <w:t>ar</w:t>
            </w:r>
            <w:proofErr w:type="gramEnd"/>
            <w:r w:rsidR="00B174C9" w:rsidRPr="00B174C9">
              <w:rPr>
                <w:rFonts w:ascii="Arial" w:hAnsi="Arial" w:cs="Arial"/>
                <w:bCs/>
                <w:lang w:val="fr-CH"/>
              </w:rPr>
              <w:t xml:space="preserve"> ex</w:t>
            </w:r>
            <w:r w:rsidR="00555396" w:rsidRPr="00B174C9">
              <w:rPr>
                <w:rFonts w:ascii="Arial" w:hAnsi="Arial" w:cs="Arial"/>
                <w:bCs/>
                <w:lang w:val="fr-CH"/>
              </w:rPr>
              <w:t xml:space="preserve">. </w:t>
            </w:r>
            <w:r w:rsidR="00B174C9">
              <w:rPr>
                <w:rFonts w:ascii="Arial" w:hAnsi="Arial" w:cs="Arial"/>
                <w:bCs/>
                <w:lang w:val="fr-CH"/>
              </w:rPr>
              <w:t>f</w:t>
            </w:r>
            <w:r w:rsidR="00B174C9" w:rsidRPr="00B174C9">
              <w:rPr>
                <w:rFonts w:ascii="Arial" w:hAnsi="Arial" w:cs="Arial"/>
                <w:bCs/>
                <w:lang w:val="fr-CH"/>
              </w:rPr>
              <w:t>umier de cheval</w:t>
            </w:r>
          </w:p>
        </w:tc>
        <w:tc>
          <w:tcPr>
            <w:tcW w:w="2467" w:type="dxa"/>
          </w:tcPr>
          <w:p w14:paraId="1482C009" w14:textId="77777777" w:rsidR="00555396" w:rsidRDefault="00555396" w:rsidP="003651FF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---</w:t>
            </w:r>
          </w:p>
        </w:tc>
        <w:tc>
          <w:tcPr>
            <w:tcW w:w="2469" w:type="dxa"/>
          </w:tcPr>
          <w:p w14:paraId="770DE279" w14:textId="77777777" w:rsidR="00555396" w:rsidRDefault="00555396" w:rsidP="003651FF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2465" w:type="dxa"/>
          </w:tcPr>
          <w:p w14:paraId="6AB6278D" w14:textId="5752DED3" w:rsidR="00555396" w:rsidRPr="00111923" w:rsidRDefault="00111923" w:rsidP="003651FF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111923">
              <w:rPr>
                <w:rFonts w:ascii="Arial" w:hAnsi="Arial" w:cs="Arial"/>
                <w:bCs/>
                <w:lang w:val="fr-CH"/>
              </w:rPr>
              <w:t xml:space="preserve">Grands systèmes de </w:t>
            </w:r>
            <w:r>
              <w:rPr>
                <w:rFonts w:ascii="Arial" w:hAnsi="Arial" w:cs="Arial"/>
                <w:bCs/>
                <w:lang w:val="fr-CH"/>
              </w:rPr>
              <w:t>3</w:t>
            </w:r>
            <w:r w:rsidRPr="00111923">
              <w:rPr>
                <w:rFonts w:ascii="Arial" w:hAnsi="Arial" w:cs="Arial"/>
                <w:bCs/>
                <w:lang w:val="fr-CH"/>
              </w:rPr>
              <w:t xml:space="preserve">00 </w:t>
            </w:r>
            <w:r>
              <w:rPr>
                <w:rFonts w:ascii="Arial" w:hAnsi="Arial" w:cs="Arial"/>
                <w:bCs/>
                <w:lang w:val="fr-CH"/>
              </w:rPr>
              <w:t>à</w:t>
            </w:r>
            <w:r w:rsidRPr="00111923">
              <w:rPr>
                <w:rFonts w:ascii="Arial" w:hAnsi="Arial" w:cs="Arial"/>
                <w:bCs/>
                <w:lang w:val="fr-CH"/>
              </w:rPr>
              <w:t xml:space="preserve"> 10</w:t>
            </w:r>
            <w:r>
              <w:rPr>
                <w:rFonts w:ascii="Arial" w:hAnsi="Arial" w:cs="Arial"/>
                <w:bCs/>
                <w:lang w:val="fr-CH"/>
              </w:rPr>
              <w:t> </w:t>
            </w:r>
            <w:r w:rsidRPr="00111923">
              <w:rPr>
                <w:rFonts w:ascii="Arial" w:hAnsi="Arial" w:cs="Arial"/>
                <w:bCs/>
                <w:lang w:val="fr-CH"/>
              </w:rPr>
              <w:t>000</w:t>
            </w:r>
            <w:r>
              <w:rPr>
                <w:rFonts w:ascii="Arial" w:hAnsi="Arial" w:cs="Arial"/>
                <w:bCs/>
                <w:lang w:val="fr-CH"/>
              </w:rPr>
              <w:t> </w:t>
            </w:r>
            <w:r w:rsidRPr="00111923">
              <w:rPr>
                <w:rFonts w:ascii="Arial" w:hAnsi="Arial" w:cs="Arial"/>
                <w:bCs/>
                <w:lang w:val="fr-CH"/>
              </w:rPr>
              <w:t>kW</w:t>
            </w:r>
          </w:p>
        </w:tc>
      </w:tr>
    </w:tbl>
    <w:p w14:paraId="63474E22" w14:textId="41F60675" w:rsidR="00555396" w:rsidRPr="00D45483" w:rsidRDefault="00111923" w:rsidP="00555396">
      <w:pPr>
        <w:spacing w:after="160" w:line="259" w:lineRule="auto"/>
        <w:rPr>
          <w:rFonts w:ascii="Arial" w:hAnsi="Arial" w:cs="Arial"/>
          <w:bCs/>
          <w:lang w:val="fr-CH"/>
        </w:rPr>
      </w:pPr>
      <w:r w:rsidRPr="00D45483">
        <w:rPr>
          <w:rFonts w:ascii="Arial" w:hAnsi="Arial" w:cs="Arial"/>
          <w:bCs/>
          <w:lang w:val="fr-CH"/>
        </w:rPr>
        <w:t xml:space="preserve">Maisons </w:t>
      </w:r>
      <w:proofErr w:type="spellStart"/>
      <w:r w:rsidRPr="00D45483">
        <w:rPr>
          <w:rFonts w:ascii="Arial" w:hAnsi="Arial" w:cs="Arial"/>
          <w:bCs/>
          <w:lang w:val="fr-CH"/>
        </w:rPr>
        <w:t>ind</w:t>
      </w:r>
      <w:proofErr w:type="spellEnd"/>
      <w:r w:rsidRPr="00D45483">
        <w:rPr>
          <w:rFonts w:ascii="Arial" w:hAnsi="Arial" w:cs="Arial"/>
          <w:bCs/>
          <w:lang w:val="fr-CH"/>
        </w:rPr>
        <w:t>.</w:t>
      </w:r>
      <w:r w:rsidR="00555396" w:rsidRPr="00D45483">
        <w:rPr>
          <w:rFonts w:ascii="Arial" w:hAnsi="Arial" w:cs="Arial"/>
          <w:bCs/>
          <w:lang w:val="fr-CH"/>
        </w:rPr>
        <w:t xml:space="preserve"> = </w:t>
      </w:r>
      <w:r w:rsidRPr="00D45483">
        <w:rPr>
          <w:rFonts w:ascii="Arial" w:hAnsi="Arial" w:cs="Arial"/>
          <w:bCs/>
          <w:lang w:val="fr-CH"/>
        </w:rPr>
        <w:t>maisons individuelles</w:t>
      </w:r>
    </w:p>
    <w:p w14:paraId="26EE1D3C" w14:textId="77777777" w:rsidR="004F5BEB" w:rsidRPr="00D45483" w:rsidRDefault="004F5BEB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6F9F65D7" w14:textId="09383BB8" w:rsidR="006F21B2" w:rsidRPr="00111923" w:rsidRDefault="00111923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t>A propos d’Energie-bois Suisse</w:t>
      </w:r>
    </w:p>
    <w:p w14:paraId="5112DE25" w14:textId="100AFFE2" w:rsidR="006F21B2" w:rsidRPr="00D45483" w:rsidRDefault="00111923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 w:rsidR="00E70F0D">
        <w:rPr>
          <w:rFonts w:ascii="Arial" w:hAnsi="Arial" w:cs="Arial"/>
          <w:lang w:val="fr-CH"/>
        </w:rPr>
        <w:t xml:space="preserve">faîtière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r w:rsidR="001A4098">
        <w:fldChar w:fldCharType="begin"/>
      </w:r>
      <w:r w:rsidR="001A4098" w:rsidRPr="001A4098">
        <w:rPr>
          <w:lang w:val="fr-CH"/>
        </w:rPr>
        <w:instrText>HYPERLINK "http://www.energie-bois.ch"</w:instrText>
      </w:r>
      <w:r w:rsidR="001A4098">
        <w:fldChar w:fldCharType="separate"/>
      </w:r>
      <w:r w:rsidRPr="003D7117">
        <w:rPr>
          <w:rStyle w:val="Hyperlink"/>
          <w:rFonts w:ascii="Arial" w:hAnsi="Arial" w:cs="Arial"/>
          <w:lang w:val="fr-CH"/>
        </w:rPr>
        <w:t>www.energie-bois.ch</w:t>
      </w:r>
      <w:r w:rsidR="001A4098">
        <w:rPr>
          <w:rStyle w:val="Hyperlink"/>
          <w:rFonts w:ascii="Arial" w:hAnsi="Arial" w:cs="Arial"/>
          <w:lang w:val="fr-CH"/>
        </w:rPr>
        <w:fldChar w:fldCharType="end"/>
      </w:r>
    </w:p>
    <w:p w14:paraId="24CAA19F" w14:textId="77777777" w:rsidR="00833DB0" w:rsidRPr="00D45483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64FDFB5A" w:rsidR="00833DB0" w:rsidRPr="00D45483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D45483">
        <w:rPr>
          <w:rFonts w:ascii="Arial" w:hAnsi="Arial" w:cs="Arial"/>
          <w:i/>
          <w:sz w:val="20"/>
          <w:lang w:val="fr-CH"/>
        </w:rPr>
        <w:t>Aut</w:t>
      </w:r>
      <w:r w:rsidR="00CE7012" w:rsidRPr="00D45483">
        <w:rPr>
          <w:rFonts w:ascii="Arial" w:hAnsi="Arial" w:cs="Arial"/>
          <w:i/>
          <w:sz w:val="20"/>
          <w:lang w:val="fr-CH"/>
        </w:rPr>
        <w:t>eu</w:t>
      </w:r>
      <w:r w:rsidRPr="00D45483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699E473D" w14:textId="77777777" w:rsidR="00833DB0" w:rsidRPr="00D45483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D45483">
        <w:rPr>
          <w:rFonts w:ascii="Arial" w:hAnsi="Arial" w:cs="Arial"/>
          <w:i/>
          <w:sz w:val="20"/>
          <w:lang w:val="fr-CH"/>
        </w:rPr>
        <w:t xml:space="preserve">Christoph Rutschmann </w:t>
      </w:r>
    </w:p>
    <w:p w14:paraId="09288BB4" w14:textId="77777777" w:rsidR="00CE7012" w:rsidRPr="003D7117" w:rsidRDefault="00CE7012" w:rsidP="00CE7012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3C2EE0F6" w14:textId="77777777" w:rsidR="00CE7012" w:rsidRDefault="00CE7012" w:rsidP="00CE7012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  <w:r w:rsidRPr="0030131D">
        <w:rPr>
          <w:rFonts w:ascii="Arial" w:hAnsi="Arial" w:cs="Arial"/>
          <w:i/>
          <w:sz w:val="20"/>
          <w:lang w:val="fr-CH"/>
        </w:rPr>
        <w:t xml:space="preserve"> </w:t>
      </w:r>
    </w:p>
    <w:p w14:paraId="7796E959" w14:textId="10879369" w:rsidR="00833DB0" w:rsidRPr="00833DB0" w:rsidRDefault="00833DB0" w:rsidP="00CE7012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Neugasse 10</w:t>
      </w:r>
    </w:p>
    <w:p w14:paraId="7382F8AF" w14:textId="58A487A0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8005 Z</w:t>
      </w:r>
      <w:r w:rsidR="00CE7012">
        <w:rPr>
          <w:rFonts w:ascii="Arial" w:hAnsi="Arial" w:cs="Arial"/>
          <w:i/>
          <w:sz w:val="20"/>
        </w:rPr>
        <w:t>u</w:t>
      </w:r>
      <w:r w:rsidRPr="00833DB0">
        <w:rPr>
          <w:rFonts w:ascii="Arial" w:hAnsi="Arial" w:cs="Arial"/>
          <w:i/>
          <w:sz w:val="20"/>
        </w:rPr>
        <w:t>rich</w:t>
      </w:r>
    </w:p>
    <w:p w14:paraId="028B4D6F" w14:textId="2ECDE52F" w:rsidR="00833DB0" w:rsidRPr="00833DB0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</w:rPr>
        <w:t>T</w:t>
      </w:r>
      <w:r w:rsidR="00CE7012">
        <w:rPr>
          <w:rFonts w:ascii="Arial" w:hAnsi="Arial" w:cs="Arial"/>
          <w:i/>
          <w:sz w:val="20"/>
        </w:rPr>
        <w:t>é</w:t>
      </w:r>
      <w:r>
        <w:rPr>
          <w:rFonts w:ascii="Arial" w:hAnsi="Arial" w:cs="Arial"/>
          <w:i/>
          <w:sz w:val="20"/>
        </w:rPr>
        <w:t>l</w:t>
      </w:r>
      <w:proofErr w:type="spellEnd"/>
      <w:r w:rsidR="00CE7012">
        <w:rPr>
          <w:rFonts w:ascii="Arial" w:hAnsi="Arial" w:cs="Arial"/>
          <w:i/>
          <w:sz w:val="20"/>
        </w:rPr>
        <w:t>.</w:t>
      </w:r>
      <w:r w:rsidR="00833DB0" w:rsidRPr="00833DB0">
        <w:rPr>
          <w:rFonts w:ascii="Arial" w:hAnsi="Arial" w:cs="Arial"/>
          <w:i/>
          <w:sz w:val="20"/>
        </w:rPr>
        <w:t>: 044 250 88 11</w:t>
      </w:r>
    </w:p>
    <w:p w14:paraId="3526588B" w14:textId="6DAD533B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info@</w:t>
      </w:r>
      <w:r w:rsidR="00E35B8B">
        <w:rPr>
          <w:rFonts w:ascii="Arial" w:hAnsi="Arial" w:cs="Arial"/>
          <w:i/>
          <w:sz w:val="20"/>
        </w:rPr>
        <w:t>energie-bois</w:t>
      </w:r>
      <w:r w:rsidRPr="00833DB0">
        <w:rPr>
          <w:rFonts w:ascii="Arial" w:hAnsi="Arial" w:cs="Arial"/>
          <w:i/>
          <w:sz w:val="20"/>
        </w:rPr>
        <w:t>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0C4414FA" w:rsidR="006F21B2" w:rsidRDefault="00CE7012" w:rsidP="00442798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Photos</w:t>
      </w:r>
      <w:proofErr w:type="spellEnd"/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301"/>
        <w:gridCol w:w="7305"/>
      </w:tblGrid>
      <w:tr w:rsidR="002C79D3" w:rsidRPr="001A4098" w14:paraId="7BB1EEDE" w14:textId="77777777" w:rsidTr="006B16F0">
        <w:tc>
          <w:tcPr>
            <w:tcW w:w="2301" w:type="dxa"/>
          </w:tcPr>
          <w:p w14:paraId="42397B91" w14:textId="04ED4DC9" w:rsidR="002C79D3" w:rsidRPr="002C79D3" w:rsidRDefault="002C79D3" w:rsidP="002C79D3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630564F" wp14:editId="4A7BA81D">
                  <wp:extent cx="1323975" cy="880679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221" cy="8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32464564" w14:textId="0F2EEC6A" w:rsidR="00EB55E3" w:rsidRPr="00D45483" w:rsidRDefault="00CE701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D45483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EB55E3" w:rsidRPr="00D45483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EB55E3" w:rsidRPr="00D4548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CE0CD64" w14:textId="77777777" w:rsidR="00EB55E3" w:rsidRPr="00D45483" w:rsidRDefault="00EB55E3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7345AC7" w14:textId="1F2561A9" w:rsidR="00EB55E3" w:rsidRPr="00CE7012" w:rsidRDefault="00CE701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Les </w:t>
            </w: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bûches</w:t>
            </w:r>
            <w:r w:rsidR="004A35E6" w:rsidRPr="00CE7012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4A35E6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une chaleur indigène pour </w:t>
            </w:r>
            <w:r w:rsidR="004A35E6" w:rsidRPr="00CE7012">
              <w:rPr>
                <w:rFonts w:ascii="Arial" w:hAnsi="Arial" w:cs="Arial"/>
                <w:i/>
                <w:sz w:val="20"/>
                <w:lang w:val="fr-CH"/>
              </w:rPr>
              <w:t>500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> </w:t>
            </w:r>
            <w:r w:rsidR="004A35E6" w:rsidRPr="00CE7012">
              <w:rPr>
                <w:rFonts w:ascii="Arial" w:hAnsi="Arial" w:cs="Arial"/>
                <w:i/>
                <w:sz w:val="20"/>
                <w:lang w:val="fr-CH"/>
              </w:rPr>
              <w:t>000</w:t>
            </w:r>
            <w:r w:rsidR="002C79D3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>foyers</w:t>
            </w:r>
          </w:p>
          <w:p w14:paraId="464B844A" w14:textId="77777777" w:rsidR="00197A52" w:rsidRPr="00CE7012" w:rsidRDefault="00197A5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91091B1" w14:textId="057549C1" w:rsidR="00EB55E3" w:rsidRPr="00CE7012" w:rsidRDefault="00CE701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197A52" w:rsidRPr="00CE7012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197A52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197A52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 </w:t>
            </w:r>
          </w:p>
        </w:tc>
      </w:tr>
      <w:tr w:rsidR="002C79D3" w:rsidRPr="001A4098" w14:paraId="3FC0B0EA" w14:textId="77777777" w:rsidTr="006B16F0">
        <w:tc>
          <w:tcPr>
            <w:tcW w:w="2301" w:type="dxa"/>
          </w:tcPr>
          <w:p w14:paraId="7CEABAD4" w14:textId="117A27A7" w:rsidR="00347BAE" w:rsidRDefault="002C79D3" w:rsidP="00F13D2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64FFACD" wp14:editId="757E8B14">
                  <wp:extent cx="1323975" cy="908036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47" cy="91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540E5AAA" w14:textId="33BAEA30" w:rsidR="00347BAE" w:rsidRPr="00D45483" w:rsidRDefault="00CE7012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D45483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347BAE" w:rsidRPr="00D45483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347BAE" w:rsidRPr="00D4548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5B90B24" w14:textId="77777777" w:rsidR="00347BAE" w:rsidRPr="00D45483" w:rsidRDefault="00347BAE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6ED46AF" w14:textId="175DE88F" w:rsidR="00347BAE" w:rsidRPr="00CE7012" w:rsidRDefault="00CE7012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Les plaquettes </w:t>
            </w: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forestières</w:t>
            </w:r>
            <w:r w:rsidR="00A867E8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une source d’énergie idéale pour chaudi</w:t>
            </w:r>
            <w:r>
              <w:rPr>
                <w:rFonts w:ascii="Arial" w:hAnsi="Arial" w:cs="Arial"/>
                <w:i/>
                <w:sz w:val="20"/>
                <w:lang w:val="fr-CH"/>
              </w:rPr>
              <w:t>ères de moyenne et plus grande</w:t>
            </w:r>
            <w:r w:rsidR="00A867E8">
              <w:rPr>
                <w:rFonts w:ascii="Arial" w:hAnsi="Arial" w:cs="Arial"/>
                <w:i/>
                <w:sz w:val="20"/>
                <w:lang w:val="fr-CH"/>
              </w:rPr>
              <w:t xml:space="preserve"> taille</w:t>
            </w:r>
          </w:p>
          <w:p w14:paraId="37BD82EA" w14:textId="77777777" w:rsidR="00347BAE" w:rsidRPr="00CE7012" w:rsidRDefault="00347BAE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7C540E97" w14:textId="035D38CB" w:rsidR="00347BAE" w:rsidRPr="00CE7012" w:rsidRDefault="00CE7012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347BAE" w:rsidRPr="00CE7012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347BAE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Energie-bois Suisse  </w:t>
            </w:r>
          </w:p>
        </w:tc>
      </w:tr>
      <w:tr w:rsidR="002C79D3" w:rsidRPr="001A4098" w14:paraId="6BCF0F0A" w14:textId="77777777" w:rsidTr="006B16F0">
        <w:tc>
          <w:tcPr>
            <w:tcW w:w="2301" w:type="dxa"/>
          </w:tcPr>
          <w:p w14:paraId="5E4FD6CD" w14:textId="21EBAB17" w:rsidR="00347BAE" w:rsidRDefault="001B1CC0" w:rsidP="00F13D2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90F6713" wp14:editId="086C5B98">
                  <wp:extent cx="1316652" cy="872837"/>
                  <wp:effectExtent l="0" t="0" r="0" b="381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20" cy="88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37F04F7D" w14:textId="74301457" w:rsidR="00347BAE" w:rsidRPr="00D45483" w:rsidRDefault="00CE7012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D45483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347BAE" w:rsidRPr="00D45483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347BAE" w:rsidRPr="00D4548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19264029" w14:textId="77777777" w:rsidR="00347BAE" w:rsidRPr="00D45483" w:rsidRDefault="00347BAE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B781EE3" w14:textId="6A3D7504" w:rsidR="00347BAE" w:rsidRPr="00CE7012" w:rsidRDefault="00CE7012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Les </w:t>
            </w: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p</w:t>
            </w:r>
            <w:r w:rsidR="00347BAE" w:rsidRPr="00CE7012">
              <w:rPr>
                <w:rFonts w:ascii="Arial" w:hAnsi="Arial" w:cs="Arial"/>
                <w:i/>
                <w:sz w:val="20"/>
                <w:lang w:val="fr-CH"/>
              </w:rPr>
              <w:t>ellets:</w:t>
            </w:r>
            <w:proofErr w:type="gramEnd"/>
            <w:r w:rsidR="00347BAE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A867E8">
              <w:rPr>
                <w:rFonts w:ascii="Arial" w:hAnsi="Arial" w:cs="Arial"/>
                <w:i/>
                <w:sz w:val="20"/>
                <w:lang w:val="fr-CH"/>
              </w:rPr>
              <w:t>idéaux pour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petits et moyens chau</w:t>
            </w:r>
            <w:r>
              <w:rPr>
                <w:rFonts w:ascii="Arial" w:hAnsi="Arial" w:cs="Arial"/>
                <w:i/>
                <w:sz w:val="20"/>
                <w:lang w:val="fr-CH"/>
              </w:rPr>
              <w:t>ffages</w:t>
            </w:r>
            <w:r w:rsidR="00347BAE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7A45DAEE" w14:textId="77777777" w:rsidR="00347BAE" w:rsidRPr="00CE7012" w:rsidRDefault="00347BAE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4ECCF06" w14:textId="65051376" w:rsidR="00347BAE" w:rsidRPr="00CE7012" w:rsidRDefault="00CE7012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347BAE" w:rsidRPr="00CE7012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347BAE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Energie-bois Suisse  </w:t>
            </w:r>
          </w:p>
        </w:tc>
      </w:tr>
      <w:tr w:rsidR="006B16F0" w:rsidRPr="001A4098" w14:paraId="3411F6F7" w14:textId="77777777" w:rsidTr="006B16F0">
        <w:tc>
          <w:tcPr>
            <w:tcW w:w="2301" w:type="dxa"/>
          </w:tcPr>
          <w:p w14:paraId="60A99ECB" w14:textId="77777777" w:rsidR="006B16F0" w:rsidRDefault="006B16F0" w:rsidP="00A720D4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03C3880" wp14:editId="11504704">
                  <wp:extent cx="1323975" cy="956204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309" cy="970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663DC9DB" w14:textId="168774C2" w:rsidR="006B16F0" w:rsidRPr="00CE7012" w:rsidRDefault="00CE7012" w:rsidP="00A720D4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7012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6B16F0" w:rsidRPr="00CE7012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6B16F0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6B75B6EA" w14:textId="77777777" w:rsidR="006B16F0" w:rsidRPr="00CE7012" w:rsidRDefault="006B16F0" w:rsidP="00A720D4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DF71F7A" w14:textId="07B6A9BA" w:rsidR="006B16F0" w:rsidRPr="00CE7012" w:rsidRDefault="00CE7012" w:rsidP="00A720D4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Le bois </w:t>
            </w: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usagé</w:t>
            </w:r>
            <w:r w:rsidR="006B16F0" w:rsidRPr="00CE7012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6B16F0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de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gros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volum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es </w:t>
            </w:r>
            <w:r w:rsidR="00A867E8">
              <w:rPr>
                <w:rFonts w:ascii="Arial" w:hAnsi="Arial" w:cs="Arial"/>
                <w:i/>
                <w:sz w:val="20"/>
                <w:lang w:val="fr-CH"/>
              </w:rPr>
              <w:t xml:space="preserve">continuent d’être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exportés</w:t>
            </w:r>
          </w:p>
          <w:p w14:paraId="2C7F5786" w14:textId="77777777" w:rsidR="006B16F0" w:rsidRPr="00CE7012" w:rsidRDefault="006B16F0" w:rsidP="00A720D4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C4D7F1B" w14:textId="5B523189" w:rsidR="006B16F0" w:rsidRPr="00CE7012" w:rsidRDefault="00CE7012" w:rsidP="00A720D4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6B16F0" w:rsidRPr="00CE7012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6B16F0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Energie-bois Suisse  </w:t>
            </w:r>
            <w:r w:rsidR="006B16F0"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 </w:t>
            </w:r>
          </w:p>
        </w:tc>
      </w:tr>
    </w:tbl>
    <w:p w14:paraId="1FFA91AB" w14:textId="77777777" w:rsidR="00C119D5" w:rsidRPr="00CE7012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C119D5" w:rsidRPr="00CE7012" w:rsidSect="00CA65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B0A0" w14:textId="77777777" w:rsidR="00016122" w:rsidRDefault="00016122" w:rsidP="006F21B2">
      <w:pPr>
        <w:spacing w:after="0" w:line="240" w:lineRule="auto"/>
      </w:pPr>
      <w:r>
        <w:separator/>
      </w:r>
    </w:p>
  </w:endnote>
  <w:endnote w:type="continuationSeparator" w:id="0">
    <w:p w14:paraId="7DFE896E" w14:textId="77777777" w:rsidR="00016122" w:rsidRDefault="00016122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7618" w14:textId="77777777" w:rsidR="00A25E40" w:rsidRDefault="00A25E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1A4098" w:rsidP="00961A2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1A4098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4B01" w14:textId="77777777" w:rsidR="00016122" w:rsidRDefault="00016122" w:rsidP="006F21B2">
      <w:pPr>
        <w:spacing w:after="0" w:line="240" w:lineRule="auto"/>
      </w:pPr>
      <w:r>
        <w:separator/>
      </w:r>
    </w:p>
  </w:footnote>
  <w:footnote w:type="continuationSeparator" w:id="0">
    <w:p w14:paraId="4078570B" w14:textId="77777777" w:rsidR="00016122" w:rsidRDefault="00016122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04FA" w14:textId="77777777" w:rsidR="00A25E40" w:rsidRDefault="00A25E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037B295A" w:rsidR="006907C0" w:rsidRDefault="002D383C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9504" behindDoc="0" locked="0" layoutInCell="1" allowOverlap="1" wp14:anchorId="26EE15EC" wp14:editId="16CBC9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1A4098">
    <w:pPr>
      <w:pStyle w:val="Kopfzeile"/>
      <w:rPr>
        <w:spacing w:val="1"/>
        <w:sz w:val="17"/>
      </w:rPr>
    </w:pPr>
  </w:p>
  <w:p w14:paraId="54521666" w14:textId="77777777" w:rsidR="006907C0" w:rsidRDefault="001A4098">
    <w:pPr>
      <w:pStyle w:val="Kopfzeile"/>
      <w:rPr>
        <w:spacing w:val="1"/>
        <w:sz w:val="17"/>
      </w:rPr>
    </w:pPr>
  </w:p>
  <w:p w14:paraId="6C323340" w14:textId="77777777" w:rsidR="007C40F6" w:rsidRDefault="001A4098">
    <w:pPr>
      <w:pStyle w:val="Kopfzeile"/>
      <w:rPr>
        <w:spacing w:val="1"/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2441744B" w:rsidR="006907C0" w:rsidRPr="00E70F0D" w:rsidRDefault="002D383C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fr-CH"/>
      </w:rPr>
    </w:pPr>
    <w:r>
      <w:rPr>
        <w:noProof/>
        <w:spacing w:val="1"/>
      </w:rPr>
      <w:drawing>
        <wp:anchor distT="0" distB="0" distL="114300" distR="114300" simplePos="0" relativeHeight="251667456" behindDoc="0" locked="0" layoutInCell="1" allowOverlap="1" wp14:anchorId="7E173131" wp14:editId="58706305">
          <wp:simplePos x="0" y="0"/>
          <wp:positionH relativeFrom="column">
            <wp:posOffset>2536190</wp:posOffset>
          </wp:positionH>
          <wp:positionV relativeFrom="paragraph">
            <wp:posOffset>5080</wp:posOffset>
          </wp:positionV>
          <wp:extent cx="1364615" cy="935990"/>
          <wp:effectExtent l="0" t="0" r="6985" b="0"/>
          <wp:wrapSquare wrapText="bothSides"/>
          <wp:docPr id="8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  <w:lang w:eastAsia="de-CH"/>
      </w:rPr>
      <w:drawing>
        <wp:anchor distT="0" distB="0" distL="114300" distR="114300" simplePos="0" relativeHeight="251665408" behindDoc="1" locked="0" layoutInCell="1" allowOverlap="1" wp14:anchorId="20C8C610" wp14:editId="16A3A1C4">
          <wp:simplePos x="0" y="0"/>
          <wp:positionH relativeFrom="column">
            <wp:posOffset>-191135</wp:posOffset>
          </wp:positionH>
          <wp:positionV relativeFrom="paragraph">
            <wp:posOffset>137795</wp:posOffset>
          </wp:positionV>
          <wp:extent cx="2376000" cy="646486"/>
          <wp:effectExtent l="0" t="0" r="5715" b="1270"/>
          <wp:wrapTight wrapText="bothSides">
            <wp:wrapPolygon edited="0">
              <wp:start x="0" y="0"/>
              <wp:lineTo x="0" y="21006"/>
              <wp:lineTo x="21479" y="21006"/>
              <wp:lineTo x="21479" y="0"/>
              <wp:lineTo x="0" y="0"/>
            </wp:wrapPolygon>
          </wp:wrapTight>
          <wp:docPr id="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0" cy="64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6BDD4F8B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1A4098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D30A8C" w:rsidRPr="00CB096D" w:rsidRDefault="009B719A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E70F0D">
      <w:rPr>
        <w:rFonts w:ascii="Arial" w:hAnsi="Arial" w:cs="Arial"/>
        <w:sz w:val="17"/>
        <w:lang w:val="fr-CH"/>
      </w:rPr>
      <w:tab/>
    </w:r>
    <w:r w:rsidRPr="00E70F0D">
      <w:rPr>
        <w:rFonts w:ascii="Arial" w:hAnsi="Arial" w:cs="Arial"/>
        <w:b/>
        <w:bCs/>
        <w:spacing w:val="1"/>
        <w:sz w:val="17"/>
        <w:lang w:val="fr-CH"/>
      </w:rPr>
      <w:t>Energie-bois Suisse</w:t>
    </w:r>
  </w:p>
  <w:p w14:paraId="1DFD2450" w14:textId="20CECA57" w:rsidR="00A25E40" w:rsidRPr="00E70F0D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fr-CH"/>
      </w:rPr>
    </w:pPr>
    <w:r w:rsidRPr="00E70F0D">
      <w:rPr>
        <w:rFonts w:ascii="Arial" w:hAnsi="Arial" w:cs="Arial"/>
        <w:spacing w:val="1"/>
        <w:sz w:val="17"/>
        <w:lang w:val="fr-CH"/>
      </w:rPr>
      <w:tab/>
    </w:r>
    <w:r w:rsidR="00A25E40" w:rsidRPr="00E70F0D">
      <w:rPr>
        <w:rFonts w:ascii="Arial" w:hAnsi="Arial" w:cs="Arial"/>
        <w:b/>
        <w:bCs/>
        <w:spacing w:val="1"/>
        <w:sz w:val="17"/>
        <w:lang w:val="fr-CH"/>
      </w:rPr>
      <w:t>Energie-bois Suisse</w:t>
    </w:r>
  </w:p>
  <w:p w14:paraId="25BCED4B" w14:textId="1366D04E" w:rsidR="006907C0" w:rsidRPr="00A25E40" w:rsidRDefault="00A25E4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E70F0D">
      <w:rPr>
        <w:rFonts w:ascii="Arial" w:hAnsi="Arial" w:cs="Arial"/>
        <w:spacing w:val="1"/>
        <w:sz w:val="17"/>
        <w:lang w:val="fr-CH"/>
      </w:rPr>
      <w:tab/>
    </w:r>
    <w:r w:rsidR="00EB3AF2" w:rsidRPr="00A25E40">
      <w:rPr>
        <w:rFonts w:ascii="Arial" w:hAnsi="Arial" w:cs="Arial"/>
        <w:b/>
        <w:bCs/>
        <w:spacing w:val="1"/>
        <w:sz w:val="17"/>
      </w:rPr>
      <w:t xml:space="preserve">Neugasse </w:t>
    </w:r>
    <w:r w:rsidR="00170833" w:rsidRPr="00A25E40">
      <w:rPr>
        <w:rFonts w:ascii="Arial" w:hAnsi="Arial" w:cs="Arial"/>
        <w:b/>
        <w:bCs/>
        <w:spacing w:val="1"/>
        <w:sz w:val="17"/>
      </w:rPr>
      <w:t>10</w:t>
    </w:r>
  </w:p>
  <w:p w14:paraId="5BE80BD2" w14:textId="6E33646B" w:rsidR="006907C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</w:t>
    </w:r>
    <w:r w:rsidR="002D383C">
      <w:rPr>
        <w:rFonts w:ascii="Arial" w:hAnsi="Arial" w:cs="Arial"/>
        <w:b/>
        <w:bCs/>
        <w:spacing w:val="1"/>
        <w:sz w:val="17"/>
      </w:rPr>
      <w:t>u</w:t>
    </w:r>
    <w:r w:rsidRPr="006F21B2">
      <w:rPr>
        <w:rFonts w:ascii="Arial" w:hAnsi="Arial" w:cs="Arial"/>
        <w:b/>
        <w:bCs/>
        <w:spacing w:val="1"/>
        <w:sz w:val="17"/>
      </w:rPr>
      <w:t>rich</w:t>
    </w:r>
  </w:p>
  <w:p w14:paraId="701A4C41" w14:textId="5D186403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0A4423A7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</w:t>
    </w:r>
    <w:r w:rsidR="002D383C">
      <w:rPr>
        <w:rFonts w:ascii="Arial" w:hAnsi="Arial" w:cs="Arial"/>
        <w:spacing w:val="1"/>
        <w:sz w:val="17"/>
      </w:rPr>
      <w:t>energie-bois</w:t>
    </w:r>
    <w:r w:rsidRPr="00C610AE">
      <w:rPr>
        <w:rFonts w:ascii="Arial" w:hAnsi="Arial" w:cs="Arial"/>
        <w:spacing w:val="1"/>
        <w:sz w:val="17"/>
      </w:rPr>
      <w:t>.ch</w:t>
    </w:r>
  </w:p>
  <w:p w14:paraId="7521B9F6" w14:textId="0D611609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</w:t>
    </w:r>
    <w:r w:rsidR="002D383C">
      <w:rPr>
        <w:rFonts w:ascii="Arial" w:hAnsi="Arial" w:cs="Arial"/>
        <w:spacing w:val="1"/>
        <w:sz w:val="17"/>
      </w:rPr>
      <w:t>energie-bois</w:t>
    </w:r>
    <w:r w:rsidRPr="00C610AE">
      <w:rPr>
        <w:rFonts w:ascii="Arial" w:hAnsi="Arial" w:cs="Arial"/>
        <w:spacing w:val="1"/>
        <w:sz w:val="17"/>
      </w:rPr>
      <w:t>.ch</w:t>
    </w:r>
  </w:p>
  <w:p w14:paraId="29E81BF0" w14:textId="60970D71" w:rsidR="006907C0" w:rsidRPr="00A25E40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</w:p>
  <w:p w14:paraId="48848C8C" w14:textId="77777777" w:rsidR="00B31B75" w:rsidRPr="00055B72" w:rsidRDefault="001A4098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3490"/>
    <w:rsid w:val="00010B24"/>
    <w:rsid w:val="00013424"/>
    <w:rsid w:val="00013E4F"/>
    <w:rsid w:val="00016122"/>
    <w:rsid w:val="00016707"/>
    <w:rsid w:val="00021991"/>
    <w:rsid w:val="00024027"/>
    <w:rsid w:val="0002408E"/>
    <w:rsid w:val="000372D5"/>
    <w:rsid w:val="000427DC"/>
    <w:rsid w:val="00043AD1"/>
    <w:rsid w:val="00051E2A"/>
    <w:rsid w:val="00053B3F"/>
    <w:rsid w:val="000602F9"/>
    <w:rsid w:val="00063D1A"/>
    <w:rsid w:val="0007368B"/>
    <w:rsid w:val="00075F3B"/>
    <w:rsid w:val="00085EE0"/>
    <w:rsid w:val="000913B7"/>
    <w:rsid w:val="00091581"/>
    <w:rsid w:val="00095307"/>
    <w:rsid w:val="00096086"/>
    <w:rsid w:val="000A2788"/>
    <w:rsid w:val="000C40A1"/>
    <w:rsid w:val="000D5BEA"/>
    <w:rsid w:val="000D5D3A"/>
    <w:rsid w:val="000D6D86"/>
    <w:rsid w:val="000E14AA"/>
    <w:rsid w:val="000E302E"/>
    <w:rsid w:val="000E324A"/>
    <w:rsid w:val="000F3FFD"/>
    <w:rsid w:val="000F7D28"/>
    <w:rsid w:val="001049EE"/>
    <w:rsid w:val="00111923"/>
    <w:rsid w:val="00117463"/>
    <w:rsid w:val="00120A7D"/>
    <w:rsid w:val="00120D63"/>
    <w:rsid w:val="00132461"/>
    <w:rsid w:val="00135FB3"/>
    <w:rsid w:val="00141D16"/>
    <w:rsid w:val="00157E99"/>
    <w:rsid w:val="00161DAE"/>
    <w:rsid w:val="001653F8"/>
    <w:rsid w:val="00165E5D"/>
    <w:rsid w:val="00170833"/>
    <w:rsid w:val="00176E77"/>
    <w:rsid w:val="00182053"/>
    <w:rsid w:val="00186125"/>
    <w:rsid w:val="00186924"/>
    <w:rsid w:val="001903EF"/>
    <w:rsid w:val="001922FE"/>
    <w:rsid w:val="001940F9"/>
    <w:rsid w:val="00195512"/>
    <w:rsid w:val="00197A52"/>
    <w:rsid w:val="001A0FEC"/>
    <w:rsid w:val="001A11B4"/>
    <w:rsid w:val="001A20A0"/>
    <w:rsid w:val="001A3916"/>
    <w:rsid w:val="001A4098"/>
    <w:rsid w:val="001B1CC0"/>
    <w:rsid w:val="001B2423"/>
    <w:rsid w:val="001C1FF3"/>
    <w:rsid w:val="001C374E"/>
    <w:rsid w:val="001C402C"/>
    <w:rsid w:val="001C5AF8"/>
    <w:rsid w:val="001C7BDF"/>
    <w:rsid w:val="001D52B5"/>
    <w:rsid w:val="001D5931"/>
    <w:rsid w:val="001E043A"/>
    <w:rsid w:val="001E35A5"/>
    <w:rsid w:val="001E5271"/>
    <w:rsid w:val="001E7B48"/>
    <w:rsid w:val="001F1BC4"/>
    <w:rsid w:val="001F1E08"/>
    <w:rsid w:val="001F6150"/>
    <w:rsid w:val="00201EC7"/>
    <w:rsid w:val="00206056"/>
    <w:rsid w:val="00210034"/>
    <w:rsid w:val="00214E56"/>
    <w:rsid w:val="002228B2"/>
    <w:rsid w:val="002235D4"/>
    <w:rsid w:val="002365D2"/>
    <w:rsid w:val="00250A6D"/>
    <w:rsid w:val="00254A13"/>
    <w:rsid w:val="002555E9"/>
    <w:rsid w:val="00265912"/>
    <w:rsid w:val="002820B8"/>
    <w:rsid w:val="00283AD5"/>
    <w:rsid w:val="0028445D"/>
    <w:rsid w:val="00293F39"/>
    <w:rsid w:val="002A0852"/>
    <w:rsid w:val="002A0864"/>
    <w:rsid w:val="002A2D57"/>
    <w:rsid w:val="002A5496"/>
    <w:rsid w:val="002B0102"/>
    <w:rsid w:val="002B4951"/>
    <w:rsid w:val="002C00FB"/>
    <w:rsid w:val="002C2468"/>
    <w:rsid w:val="002C79D3"/>
    <w:rsid w:val="002D3393"/>
    <w:rsid w:val="002D3414"/>
    <w:rsid w:val="002D383C"/>
    <w:rsid w:val="002D4D36"/>
    <w:rsid w:val="002D60F0"/>
    <w:rsid w:val="002D625F"/>
    <w:rsid w:val="002E20F8"/>
    <w:rsid w:val="002E4A39"/>
    <w:rsid w:val="002E5E90"/>
    <w:rsid w:val="002E66DC"/>
    <w:rsid w:val="002F059A"/>
    <w:rsid w:val="002F7E2A"/>
    <w:rsid w:val="003052B0"/>
    <w:rsid w:val="0030631B"/>
    <w:rsid w:val="00313B10"/>
    <w:rsid w:val="00325C36"/>
    <w:rsid w:val="0033152C"/>
    <w:rsid w:val="0033230B"/>
    <w:rsid w:val="0033328A"/>
    <w:rsid w:val="00333F78"/>
    <w:rsid w:val="0033419F"/>
    <w:rsid w:val="00337872"/>
    <w:rsid w:val="00347BAE"/>
    <w:rsid w:val="0035129B"/>
    <w:rsid w:val="0035580F"/>
    <w:rsid w:val="00356742"/>
    <w:rsid w:val="00357A2B"/>
    <w:rsid w:val="00360B97"/>
    <w:rsid w:val="00362074"/>
    <w:rsid w:val="00365183"/>
    <w:rsid w:val="003745BD"/>
    <w:rsid w:val="00377AC6"/>
    <w:rsid w:val="00392215"/>
    <w:rsid w:val="003A3551"/>
    <w:rsid w:val="003A5D22"/>
    <w:rsid w:val="003B0F95"/>
    <w:rsid w:val="003B367A"/>
    <w:rsid w:val="003B3F93"/>
    <w:rsid w:val="003B78BB"/>
    <w:rsid w:val="003C0505"/>
    <w:rsid w:val="003C27C8"/>
    <w:rsid w:val="003C4C2B"/>
    <w:rsid w:val="003C5BA7"/>
    <w:rsid w:val="003C6631"/>
    <w:rsid w:val="003C753A"/>
    <w:rsid w:val="003C7D68"/>
    <w:rsid w:val="003D14B2"/>
    <w:rsid w:val="003D1CBB"/>
    <w:rsid w:val="003D4F9C"/>
    <w:rsid w:val="003D5381"/>
    <w:rsid w:val="003D5CF4"/>
    <w:rsid w:val="003E54C8"/>
    <w:rsid w:val="003F1B92"/>
    <w:rsid w:val="003F6A25"/>
    <w:rsid w:val="003F78EE"/>
    <w:rsid w:val="004004D2"/>
    <w:rsid w:val="00400EA6"/>
    <w:rsid w:val="00405242"/>
    <w:rsid w:val="00407274"/>
    <w:rsid w:val="00410B32"/>
    <w:rsid w:val="00414C31"/>
    <w:rsid w:val="0041616F"/>
    <w:rsid w:val="004211B1"/>
    <w:rsid w:val="00422C3B"/>
    <w:rsid w:val="004279E6"/>
    <w:rsid w:val="004308B2"/>
    <w:rsid w:val="00432179"/>
    <w:rsid w:val="0043315F"/>
    <w:rsid w:val="00442798"/>
    <w:rsid w:val="00444994"/>
    <w:rsid w:val="00446EDF"/>
    <w:rsid w:val="004535F2"/>
    <w:rsid w:val="0045492C"/>
    <w:rsid w:val="0045608C"/>
    <w:rsid w:val="004566AA"/>
    <w:rsid w:val="0045736C"/>
    <w:rsid w:val="0046328F"/>
    <w:rsid w:val="004643A7"/>
    <w:rsid w:val="004769D6"/>
    <w:rsid w:val="004870F5"/>
    <w:rsid w:val="00490E52"/>
    <w:rsid w:val="00490F06"/>
    <w:rsid w:val="00494941"/>
    <w:rsid w:val="004A2E7B"/>
    <w:rsid w:val="004A35E6"/>
    <w:rsid w:val="004A3ED5"/>
    <w:rsid w:val="004A4272"/>
    <w:rsid w:val="004A52E8"/>
    <w:rsid w:val="004B2C88"/>
    <w:rsid w:val="004C0826"/>
    <w:rsid w:val="004C590C"/>
    <w:rsid w:val="004C6A63"/>
    <w:rsid w:val="004D061D"/>
    <w:rsid w:val="004D16E9"/>
    <w:rsid w:val="004D4A62"/>
    <w:rsid w:val="004F16C5"/>
    <w:rsid w:val="004F2423"/>
    <w:rsid w:val="004F31D9"/>
    <w:rsid w:val="004F5BEB"/>
    <w:rsid w:val="00510275"/>
    <w:rsid w:val="005129B2"/>
    <w:rsid w:val="00517F83"/>
    <w:rsid w:val="00523193"/>
    <w:rsid w:val="00526A24"/>
    <w:rsid w:val="00540835"/>
    <w:rsid w:val="0054122B"/>
    <w:rsid w:val="005428F3"/>
    <w:rsid w:val="005466D3"/>
    <w:rsid w:val="00555396"/>
    <w:rsid w:val="0055660C"/>
    <w:rsid w:val="00565FA4"/>
    <w:rsid w:val="0057470C"/>
    <w:rsid w:val="00576E77"/>
    <w:rsid w:val="005858CA"/>
    <w:rsid w:val="00585F8E"/>
    <w:rsid w:val="00586933"/>
    <w:rsid w:val="0059507F"/>
    <w:rsid w:val="00597EFD"/>
    <w:rsid w:val="005A2E26"/>
    <w:rsid w:val="005A6D54"/>
    <w:rsid w:val="005B10CE"/>
    <w:rsid w:val="005B4A7C"/>
    <w:rsid w:val="005C0D40"/>
    <w:rsid w:val="005D2E86"/>
    <w:rsid w:val="005D486F"/>
    <w:rsid w:val="005F1BA1"/>
    <w:rsid w:val="00600150"/>
    <w:rsid w:val="00602908"/>
    <w:rsid w:val="006045F9"/>
    <w:rsid w:val="006077CC"/>
    <w:rsid w:val="006103E0"/>
    <w:rsid w:val="006115B1"/>
    <w:rsid w:val="0061417C"/>
    <w:rsid w:val="00616360"/>
    <w:rsid w:val="0062056C"/>
    <w:rsid w:val="006216C3"/>
    <w:rsid w:val="00621FC1"/>
    <w:rsid w:val="00627E2D"/>
    <w:rsid w:val="006312D7"/>
    <w:rsid w:val="00641B97"/>
    <w:rsid w:val="00642CE1"/>
    <w:rsid w:val="0064545F"/>
    <w:rsid w:val="0065315D"/>
    <w:rsid w:val="00653B98"/>
    <w:rsid w:val="006572CE"/>
    <w:rsid w:val="00661EB0"/>
    <w:rsid w:val="00674927"/>
    <w:rsid w:val="006806F2"/>
    <w:rsid w:val="00684560"/>
    <w:rsid w:val="00687E6A"/>
    <w:rsid w:val="00690733"/>
    <w:rsid w:val="00691560"/>
    <w:rsid w:val="006A2938"/>
    <w:rsid w:val="006A537A"/>
    <w:rsid w:val="006A631E"/>
    <w:rsid w:val="006A6D07"/>
    <w:rsid w:val="006B16F0"/>
    <w:rsid w:val="006C081B"/>
    <w:rsid w:val="006C6028"/>
    <w:rsid w:val="006D0503"/>
    <w:rsid w:val="006D2490"/>
    <w:rsid w:val="006F035C"/>
    <w:rsid w:val="006F03D3"/>
    <w:rsid w:val="006F21B2"/>
    <w:rsid w:val="006F77C2"/>
    <w:rsid w:val="00702857"/>
    <w:rsid w:val="0071142D"/>
    <w:rsid w:val="00733ACA"/>
    <w:rsid w:val="0074138F"/>
    <w:rsid w:val="00746D73"/>
    <w:rsid w:val="00751D56"/>
    <w:rsid w:val="00752B0E"/>
    <w:rsid w:val="00754FFC"/>
    <w:rsid w:val="00760FC0"/>
    <w:rsid w:val="00762F0D"/>
    <w:rsid w:val="007747C0"/>
    <w:rsid w:val="00776D77"/>
    <w:rsid w:val="00777094"/>
    <w:rsid w:val="007855EC"/>
    <w:rsid w:val="00795038"/>
    <w:rsid w:val="007955C3"/>
    <w:rsid w:val="00795F54"/>
    <w:rsid w:val="007B2EB7"/>
    <w:rsid w:val="007B48AF"/>
    <w:rsid w:val="007B6027"/>
    <w:rsid w:val="007B7B55"/>
    <w:rsid w:val="007C0F6A"/>
    <w:rsid w:val="007C6BE4"/>
    <w:rsid w:val="007D0031"/>
    <w:rsid w:val="007F4401"/>
    <w:rsid w:val="007F50DD"/>
    <w:rsid w:val="007F5868"/>
    <w:rsid w:val="007F59EF"/>
    <w:rsid w:val="007F5B6C"/>
    <w:rsid w:val="007F6488"/>
    <w:rsid w:val="008064D0"/>
    <w:rsid w:val="00807459"/>
    <w:rsid w:val="008159CC"/>
    <w:rsid w:val="0082356C"/>
    <w:rsid w:val="008243FF"/>
    <w:rsid w:val="008319A8"/>
    <w:rsid w:val="008334CC"/>
    <w:rsid w:val="00833DB0"/>
    <w:rsid w:val="00842962"/>
    <w:rsid w:val="0085599B"/>
    <w:rsid w:val="00856478"/>
    <w:rsid w:val="00865BCE"/>
    <w:rsid w:val="0087633D"/>
    <w:rsid w:val="00880E4D"/>
    <w:rsid w:val="0088486B"/>
    <w:rsid w:val="00891181"/>
    <w:rsid w:val="00893BF8"/>
    <w:rsid w:val="00893E5A"/>
    <w:rsid w:val="008A2FBC"/>
    <w:rsid w:val="008A4087"/>
    <w:rsid w:val="008A7D1F"/>
    <w:rsid w:val="008C0EF4"/>
    <w:rsid w:val="008C2D59"/>
    <w:rsid w:val="008C7FB4"/>
    <w:rsid w:val="008D06C3"/>
    <w:rsid w:val="008E294D"/>
    <w:rsid w:val="008E557F"/>
    <w:rsid w:val="008E689A"/>
    <w:rsid w:val="00912DD0"/>
    <w:rsid w:val="00913900"/>
    <w:rsid w:val="0091454C"/>
    <w:rsid w:val="00921C6B"/>
    <w:rsid w:val="00926D8D"/>
    <w:rsid w:val="009300CC"/>
    <w:rsid w:val="00933AF2"/>
    <w:rsid w:val="00937550"/>
    <w:rsid w:val="00944549"/>
    <w:rsid w:val="009447F7"/>
    <w:rsid w:val="00951891"/>
    <w:rsid w:val="00954838"/>
    <w:rsid w:val="0095710A"/>
    <w:rsid w:val="00961285"/>
    <w:rsid w:val="00964A28"/>
    <w:rsid w:val="00966DB9"/>
    <w:rsid w:val="009678A4"/>
    <w:rsid w:val="00970D73"/>
    <w:rsid w:val="00971EEF"/>
    <w:rsid w:val="009813BA"/>
    <w:rsid w:val="00983C5B"/>
    <w:rsid w:val="0098418F"/>
    <w:rsid w:val="00991127"/>
    <w:rsid w:val="00991F0A"/>
    <w:rsid w:val="00993AC8"/>
    <w:rsid w:val="00995618"/>
    <w:rsid w:val="009A3DB1"/>
    <w:rsid w:val="009B0293"/>
    <w:rsid w:val="009B1FA7"/>
    <w:rsid w:val="009B719A"/>
    <w:rsid w:val="009C020F"/>
    <w:rsid w:val="009D1AF4"/>
    <w:rsid w:val="009E5324"/>
    <w:rsid w:val="009F0371"/>
    <w:rsid w:val="009F58A6"/>
    <w:rsid w:val="00A003C7"/>
    <w:rsid w:val="00A016B8"/>
    <w:rsid w:val="00A0639D"/>
    <w:rsid w:val="00A144BB"/>
    <w:rsid w:val="00A16C89"/>
    <w:rsid w:val="00A23891"/>
    <w:rsid w:val="00A23BD5"/>
    <w:rsid w:val="00A25E40"/>
    <w:rsid w:val="00A32382"/>
    <w:rsid w:val="00A34E48"/>
    <w:rsid w:val="00A42A25"/>
    <w:rsid w:val="00A5200C"/>
    <w:rsid w:val="00A60D92"/>
    <w:rsid w:val="00A62CD1"/>
    <w:rsid w:val="00A668C7"/>
    <w:rsid w:val="00A702B0"/>
    <w:rsid w:val="00A72B49"/>
    <w:rsid w:val="00A72C73"/>
    <w:rsid w:val="00A737B9"/>
    <w:rsid w:val="00A755BC"/>
    <w:rsid w:val="00A77040"/>
    <w:rsid w:val="00A777A4"/>
    <w:rsid w:val="00A8433A"/>
    <w:rsid w:val="00A867E8"/>
    <w:rsid w:val="00A904F1"/>
    <w:rsid w:val="00A90FD3"/>
    <w:rsid w:val="00AA7304"/>
    <w:rsid w:val="00AB1E10"/>
    <w:rsid w:val="00AB29D9"/>
    <w:rsid w:val="00AB2AED"/>
    <w:rsid w:val="00AC05B2"/>
    <w:rsid w:val="00AC1983"/>
    <w:rsid w:val="00AC38D8"/>
    <w:rsid w:val="00AD1828"/>
    <w:rsid w:val="00AD636D"/>
    <w:rsid w:val="00AE62AE"/>
    <w:rsid w:val="00AF2CB1"/>
    <w:rsid w:val="00AF2F28"/>
    <w:rsid w:val="00AF48AA"/>
    <w:rsid w:val="00B033AF"/>
    <w:rsid w:val="00B0489F"/>
    <w:rsid w:val="00B06108"/>
    <w:rsid w:val="00B1313A"/>
    <w:rsid w:val="00B174C9"/>
    <w:rsid w:val="00B26536"/>
    <w:rsid w:val="00B3418D"/>
    <w:rsid w:val="00B428F6"/>
    <w:rsid w:val="00B43174"/>
    <w:rsid w:val="00B51FC9"/>
    <w:rsid w:val="00B5534A"/>
    <w:rsid w:val="00B55554"/>
    <w:rsid w:val="00B57416"/>
    <w:rsid w:val="00B60567"/>
    <w:rsid w:val="00B60C21"/>
    <w:rsid w:val="00B62912"/>
    <w:rsid w:val="00B65604"/>
    <w:rsid w:val="00B703AC"/>
    <w:rsid w:val="00B70BE7"/>
    <w:rsid w:val="00B719EF"/>
    <w:rsid w:val="00B72484"/>
    <w:rsid w:val="00B74BED"/>
    <w:rsid w:val="00B777DC"/>
    <w:rsid w:val="00B8327C"/>
    <w:rsid w:val="00B97BF9"/>
    <w:rsid w:val="00BA15AB"/>
    <w:rsid w:val="00BA4D30"/>
    <w:rsid w:val="00BB0DA4"/>
    <w:rsid w:val="00BB3276"/>
    <w:rsid w:val="00BB4DBA"/>
    <w:rsid w:val="00BB7DD8"/>
    <w:rsid w:val="00BC0D67"/>
    <w:rsid w:val="00BC372A"/>
    <w:rsid w:val="00BC3D94"/>
    <w:rsid w:val="00BD1FEC"/>
    <w:rsid w:val="00BD2D5A"/>
    <w:rsid w:val="00BD2DA7"/>
    <w:rsid w:val="00BD5FCC"/>
    <w:rsid w:val="00BE50EB"/>
    <w:rsid w:val="00BF428D"/>
    <w:rsid w:val="00BF6948"/>
    <w:rsid w:val="00C0524A"/>
    <w:rsid w:val="00C061CC"/>
    <w:rsid w:val="00C070AF"/>
    <w:rsid w:val="00C119D5"/>
    <w:rsid w:val="00C13CE2"/>
    <w:rsid w:val="00C16D21"/>
    <w:rsid w:val="00C246B8"/>
    <w:rsid w:val="00C246D8"/>
    <w:rsid w:val="00C26DFC"/>
    <w:rsid w:val="00C333EF"/>
    <w:rsid w:val="00C41F72"/>
    <w:rsid w:val="00C42398"/>
    <w:rsid w:val="00C4629D"/>
    <w:rsid w:val="00C5024C"/>
    <w:rsid w:val="00C51AF7"/>
    <w:rsid w:val="00C52EC8"/>
    <w:rsid w:val="00C53B22"/>
    <w:rsid w:val="00C55A36"/>
    <w:rsid w:val="00C5662F"/>
    <w:rsid w:val="00C725F1"/>
    <w:rsid w:val="00C73FBE"/>
    <w:rsid w:val="00C76FEF"/>
    <w:rsid w:val="00C92AF0"/>
    <w:rsid w:val="00C92DBD"/>
    <w:rsid w:val="00C93456"/>
    <w:rsid w:val="00C93983"/>
    <w:rsid w:val="00CA2615"/>
    <w:rsid w:val="00CA409D"/>
    <w:rsid w:val="00CC0B73"/>
    <w:rsid w:val="00CC0E91"/>
    <w:rsid w:val="00CC1FEA"/>
    <w:rsid w:val="00CD101A"/>
    <w:rsid w:val="00CD1B0B"/>
    <w:rsid w:val="00CD3632"/>
    <w:rsid w:val="00CD7BE9"/>
    <w:rsid w:val="00CE7012"/>
    <w:rsid w:val="00CF108C"/>
    <w:rsid w:val="00CF26B7"/>
    <w:rsid w:val="00CF3DDD"/>
    <w:rsid w:val="00CF4E82"/>
    <w:rsid w:val="00D0306A"/>
    <w:rsid w:val="00D072AD"/>
    <w:rsid w:val="00D12A66"/>
    <w:rsid w:val="00D23F72"/>
    <w:rsid w:val="00D24B19"/>
    <w:rsid w:val="00D26AE0"/>
    <w:rsid w:val="00D34A9C"/>
    <w:rsid w:val="00D35964"/>
    <w:rsid w:val="00D45483"/>
    <w:rsid w:val="00D52003"/>
    <w:rsid w:val="00D52F2B"/>
    <w:rsid w:val="00D54D6A"/>
    <w:rsid w:val="00D55C4B"/>
    <w:rsid w:val="00D646BF"/>
    <w:rsid w:val="00D70283"/>
    <w:rsid w:val="00D7318C"/>
    <w:rsid w:val="00D84BC8"/>
    <w:rsid w:val="00D91399"/>
    <w:rsid w:val="00D92420"/>
    <w:rsid w:val="00D93CCA"/>
    <w:rsid w:val="00D9534C"/>
    <w:rsid w:val="00DA19F0"/>
    <w:rsid w:val="00DA210C"/>
    <w:rsid w:val="00DA28A4"/>
    <w:rsid w:val="00DA30DA"/>
    <w:rsid w:val="00DA448C"/>
    <w:rsid w:val="00DA519A"/>
    <w:rsid w:val="00DA5AD5"/>
    <w:rsid w:val="00DB7699"/>
    <w:rsid w:val="00DC1517"/>
    <w:rsid w:val="00DC2CAC"/>
    <w:rsid w:val="00DC7FCB"/>
    <w:rsid w:val="00DD6780"/>
    <w:rsid w:val="00DD7E1C"/>
    <w:rsid w:val="00DE2243"/>
    <w:rsid w:val="00DE499E"/>
    <w:rsid w:val="00DE5DF3"/>
    <w:rsid w:val="00DF1627"/>
    <w:rsid w:val="00DF5D02"/>
    <w:rsid w:val="00DF7099"/>
    <w:rsid w:val="00E025C2"/>
    <w:rsid w:val="00E22FDA"/>
    <w:rsid w:val="00E243CE"/>
    <w:rsid w:val="00E26889"/>
    <w:rsid w:val="00E35B8B"/>
    <w:rsid w:val="00E35FD2"/>
    <w:rsid w:val="00E418AE"/>
    <w:rsid w:val="00E41A6D"/>
    <w:rsid w:val="00E4267D"/>
    <w:rsid w:val="00E42BA8"/>
    <w:rsid w:val="00E45550"/>
    <w:rsid w:val="00E46900"/>
    <w:rsid w:val="00E46B41"/>
    <w:rsid w:val="00E502F1"/>
    <w:rsid w:val="00E57488"/>
    <w:rsid w:val="00E60BE6"/>
    <w:rsid w:val="00E63E7C"/>
    <w:rsid w:val="00E70F0D"/>
    <w:rsid w:val="00E842F3"/>
    <w:rsid w:val="00E8530E"/>
    <w:rsid w:val="00E9091D"/>
    <w:rsid w:val="00E927A1"/>
    <w:rsid w:val="00E94AD2"/>
    <w:rsid w:val="00E94BAB"/>
    <w:rsid w:val="00EA0D4E"/>
    <w:rsid w:val="00EB3AF2"/>
    <w:rsid w:val="00EB55E3"/>
    <w:rsid w:val="00ED5A35"/>
    <w:rsid w:val="00ED6789"/>
    <w:rsid w:val="00ED6E8C"/>
    <w:rsid w:val="00ED6F8A"/>
    <w:rsid w:val="00EF580A"/>
    <w:rsid w:val="00F0065E"/>
    <w:rsid w:val="00F0372B"/>
    <w:rsid w:val="00F1052D"/>
    <w:rsid w:val="00F1645E"/>
    <w:rsid w:val="00F30EDC"/>
    <w:rsid w:val="00F341B7"/>
    <w:rsid w:val="00F44EF7"/>
    <w:rsid w:val="00F56004"/>
    <w:rsid w:val="00F57C2A"/>
    <w:rsid w:val="00F60666"/>
    <w:rsid w:val="00F7307E"/>
    <w:rsid w:val="00F76E81"/>
    <w:rsid w:val="00F777DA"/>
    <w:rsid w:val="00F92E34"/>
    <w:rsid w:val="00F93FC8"/>
    <w:rsid w:val="00F945FA"/>
    <w:rsid w:val="00F97453"/>
    <w:rsid w:val="00FB1644"/>
    <w:rsid w:val="00FC704A"/>
    <w:rsid w:val="00FD118B"/>
    <w:rsid w:val="00FD196D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D822E-8BEB-4F70-BE0A-5EEF8E96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5</cp:revision>
  <cp:lastPrinted>2022-10-03T09:12:00Z</cp:lastPrinted>
  <dcterms:created xsi:type="dcterms:W3CDTF">2022-10-03T09:49:00Z</dcterms:created>
  <dcterms:modified xsi:type="dcterms:W3CDTF">2023-01-26T15:26:00Z</dcterms:modified>
</cp:coreProperties>
</file>